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8EDDDBD" w14:textId="77777777" w:rsidR="001D45B4" w:rsidRDefault="00CC1869" w:rsidP="001D45B4">
      <w:pPr>
        <w:jc w:val="center"/>
        <w:rPr>
          <w:rFonts w:ascii="Arial" w:hAnsi="Arial" w:cs="Arial"/>
          <w:b/>
          <w:sz w:val="22"/>
          <w:szCs w:val="22"/>
        </w:rPr>
      </w:pPr>
      <w:r>
        <w:rPr>
          <w:rFonts w:ascii="Arial" w:hAnsi="Arial" w:cs="Arial"/>
          <w:b/>
          <w:noProof/>
          <w:sz w:val="22"/>
          <w:szCs w:val="22"/>
        </w:rPr>
        <w:drawing>
          <wp:inline distT="0" distB="0" distL="0" distR="0" wp14:anchorId="0D3626BC" wp14:editId="1E606D14">
            <wp:extent cx="3180935" cy="662940"/>
            <wp:effectExtent l="0" t="0" r="635" b="381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8"/>
                    <a:stretch>
                      <a:fillRect/>
                    </a:stretch>
                  </pic:blipFill>
                  <pic:spPr bwMode="auto">
                    <a:xfrm>
                      <a:off x="0" y="0"/>
                      <a:ext cx="3191243" cy="665088"/>
                    </a:xfrm>
                    <a:prstGeom prst="rect">
                      <a:avLst/>
                    </a:prstGeom>
                    <a:noFill/>
                    <a:ln>
                      <a:noFill/>
                    </a:ln>
                  </pic:spPr>
                </pic:pic>
              </a:graphicData>
            </a:graphic>
          </wp:inline>
        </w:drawing>
      </w:r>
    </w:p>
    <w:p w14:paraId="08607D25" w14:textId="77777777" w:rsidR="001D45B4" w:rsidRDefault="001D45B4" w:rsidP="001D45B4">
      <w:pPr>
        <w:jc w:val="center"/>
        <w:rPr>
          <w:rFonts w:ascii="Arial" w:hAnsi="Arial" w:cs="Arial"/>
          <w:b/>
          <w:sz w:val="22"/>
          <w:szCs w:val="22"/>
        </w:rPr>
      </w:pPr>
    </w:p>
    <w:p w14:paraId="78ADB3FA" w14:textId="77777777" w:rsidR="001D45B4" w:rsidRPr="00542750" w:rsidRDefault="001D45B4" w:rsidP="001D45B4">
      <w:pPr>
        <w:jc w:val="center"/>
        <w:rPr>
          <w:rFonts w:asciiTheme="minorHAnsi" w:hAnsiTheme="minorHAnsi" w:cstheme="minorHAnsi"/>
          <w:b/>
          <w:sz w:val="22"/>
          <w:szCs w:val="22"/>
        </w:rPr>
      </w:pPr>
      <w:r w:rsidRPr="00542750">
        <w:rPr>
          <w:rFonts w:asciiTheme="minorHAnsi" w:hAnsiTheme="minorHAnsi" w:cstheme="minorHAnsi"/>
          <w:b/>
          <w:sz w:val="22"/>
          <w:szCs w:val="22"/>
        </w:rPr>
        <w:t xml:space="preserve">Materials to be Completed/Submitted by the </w:t>
      </w:r>
    </w:p>
    <w:p w14:paraId="3ADE7F39" w14:textId="77777777" w:rsidR="007C33D5" w:rsidRPr="00542750" w:rsidRDefault="001D45B4" w:rsidP="001D45B4">
      <w:pPr>
        <w:jc w:val="center"/>
        <w:rPr>
          <w:rFonts w:asciiTheme="minorHAnsi" w:hAnsiTheme="minorHAnsi" w:cstheme="minorHAnsi"/>
          <w:b/>
          <w:sz w:val="22"/>
          <w:szCs w:val="22"/>
        </w:rPr>
      </w:pPr>
      <w:r w:rsidRPr="00542750">
        <w:rPr>
          <w:rFonts w:asciiTheme="minorHAnsi" w:hAnsiTheme="minorHAnsi" w:cstheme="minorHAnsi"/>
          <w:b/>
          <w:sz w:val="22"/>
          <w:szCs w:val="22"/>
        </w:rPr>
        <w:t>Department Chair or Designee</w:t>
      </w:r>
    </w:p>
    <w:p w14:paraId="04C37BDC" w14:textId="77777777" w:rsidR="007C33D5" w:rsidRPr="00542750" w:rsidRDefault="007C33D5" w:rsidP="00380978">
      <w:pPr>
        <w:rPr>
          <w:rFonts w:asciiTheme="minorHAnsi" w:hAnsiTheme="minorHAnsi" w:cstheme="minorHAnsi"/>
          <w:b/>
          <w:sz w:val="22"/>
          <w:szCs w:val="22"/>
        </w:rPr>
      </w:pPr>
    </w:p>
    <w:p w14:paraId="5A736BB4" w14:textId="77777777" w:rsidR="009254DC" w:rsidRPr="00542750" w:rsidRDefault="009254DC" w:rsidP="00380978">
      <w:pPr>
        <w:rPr>
          <w:rFonts w:asciiTheme="minorHAnsi" w:hAnsiTheme="minorHAnsi" w:cstheme="minorHAnsi"/>
          <w:b/>
          <w:sz w:val="22"/>
          <w:szCs w:val="22"/>
        </w:rPr>
      </w:pPr>
    </w:p>
    <w:p w14:paraId="18F7CEDB" w14:textId="77777777" w:rsidR="00380978" w:rsidRPr="00542750" w:rsidRDefault="00380978" w:rsidP="00380978">
      <w:pPr>
        <w:rPr>
          <w:rFonts w:asciiTheme="minorHAnsi" w:hAnsiTheme="minorHAnsi" w:cstheme="minorHAnsi"/>
          <w:sz w:val="22"/>
          <w:szCs w:val="22"/>
        </w:rPr>
      </w:pPr>
      <w:r w:rsidRPr="00542750">
        <w:rPr>
          <w:rFonts w:asciiTheme="minorHAnsi" w:hAnsiTheme="minorHAnsi" w:cstheme="minorHAnsi"/>
          <w:b/>
          <w:sz w:val="22"/>
          <w:szCs w:val="22"/>
        </w:rPr>
        <w:t xml:space="preserve">A. ASSIGNED DUTIES OF CANDIDATE </w:t>
      </w:r>
    </w:p>
    <w:p w14:paraId="75C761B3" w14:textId="77777777" w:rsidR="00380978" w:rsidRPr="00542750" w:rsidRDefault="00380978" w:rsidP="005E1C14">
      <w:pPr>
        <w:spacing w:before="240"/>
        <w:rPr>
          <w:rFonts w:asciiTheme="minorHAnsi" w:hAnsiTheme="minorHAnsi" w:cstheme="minorHAnsi"/>
          <w:sz w:val="22"/>
          <w:szCs w:val="22"/>
        </w:rPr>
      </w:pPr>
      <w:r w:rsidRPr="00542750">
        <w:rPr>
          <w:rFonts w:asciiTheme="minorHAnsi" w:hAnsiTheme="minorHAnsi" w:cstheme="minorHAnsi"/>
          <w:sz w:val="22"/>
          <w:szCs w:val="22"/>
        </w:rPr>
        <w:t xml:space="preserve">Please </w:t>
      </w:r>
      <w:r w:rsidR="006A3AC7" w:rsidRPr="00542750">
        <w:rPr>
          <w:rFonts w:asciiTheme="minorHAnsi" w:hAnsiTheme="minorHAnsi" w:cstheme="minorHAnsi"/>
          <w:sz w:val="22"/>
          <w:szCs w:val="22"/>
        </w:rPr>
        <w:t>reference</w:t>
      </w:r>
      <w:r w:rsidRPr="00542750">
        <w:rPr>
          <w:rFonts w:asciiTheme="minorHAnsi" w:hAnsiTheme="minorHAnsi" w:cstheme="minorHAnsi"/>
          <w:sz w:val="22"/>
          <w:szCs w:val="22"/>
        </w:rPr>
        <w:t xml:space="preserve"> </w:t>
      </w:r>
      <w:r w:rsidR="006A3AC7" w:rsidRPr="00542750">
        <w:rPr>
          <w:rFonts w:asciiTheme="minorHAnsi" w:hAnsiTheme="minorHAnsi" w:cstheme="minorHAnsi"/>
          <w:sz w:val="22"/>
          <w:szCs w:val="22"/>
        </w:rPr>
        <w:t xml:space="preserve">the </w:t>
      </w:r>
      <w:r w:rsidRPr="00542750">
        <w:rPr>
          <w:rFonts w:asciiTheme="minorHAnsi" w:hAnsiTheme="minorHAnsi" w:cstheme="minorHAnsi"/>
          <w:sz w:val="22"/>
          <w:szCs w:val="22"/>
        </w:rPr>
        <w:t>candidate</w:t>
      </w:r>
      <w:r w:rsidR="009254DC" w:rsidRPr="00542750">
        <w:rPr>
          <w:rFonts w:asciiTheme="minorHAnsi" w:hAnsiTheme="minorHAnsi" w:cstheme="minorHAnsi"/>
          <w:sz w:val="22"/>
          <w:szCs w:val="22"/>
        </w:rPr>
        <w:t>’</w:t>
      </w:r>
      <w:r w:rsidR="00CE64D2" w:rsidRPr="00542750">
        <w:rPr>
          <w:rFonts w:asciiTheme="minorHAnsi" w:hAnsiTheme="minorHAnsi" w:cstheme="minorHAnsi"/>
          <w:sz w:val="22"/>
          <w:szCs w:val="22"/>
        </w:rPr>
        <w:t>s a</w:t>
      </w:r>
      <w:r w:rsidRPr="00542750">
        <w:rPr>
          <w:rFonts w:asciiTheme="minorHAnsi" w:hAnsiTheme="minorHAnsi" w:cstheme="minorHAnsi"/>
          <w:sz w:val="22"/>
          <w:szCs w:val="22"/>
        </w:rPr>
        <w:t xml:space="preserve">nnual </w:t>
      </w:r>
      <w:r w:rsidR="00CE64D2" w:rsidRPr="00542750">
        <w:rPr>
          <w:rFonts w:asciiTheme="minorHAnsi" w:hAnsiTheme="minorHAnsi" w:cstheme="minorHAnsi"/>
          <w:sz w:val="22"/>
          <w:szCs w:val="22"/>
        </w:rPr>
        <w:t>f</w:t>
      </w:r>
      <w:r w:rsidRPr="00542750">
        <w:rPr>
          <w:rFonts w:asciiTheme="minorHAnsi" w:hAnsiTheme="minorHAnsi" w:cstheme="minorHAnsi"/>
          <w:sz w:val="22"/>
          <w:szCs w:val="22"/>
        </w:rPr>
        <w:t xml:space="preserve">aculty </w:t>
      </w:r>
      <w:r w:rsidR="009D7455" w:rsidRPr="00542750">
        <w:rPr>
          <w:rFonts w:asciiTheme="minorHAnsi" w:hAnsiTheme="minorHAnsi" w:cstheme="minorHAnsi"/>
          <w:sz w:val="22"/>
          <w:szCs w:val="22"/>
        </w:rPr>
        <w:t>evaluation</w:t>
      </w:r>
      <w:r w:rsidR="006A3AC7" w:rsidRPr="00542750">
        <w:rPr>
          <w:rFonts w:asciiTheme="minorHAnsi" w:hAnsiTheme="minorHAnsi" w:cstheme="minorHAnsi"/>
          <w:sz w:val="22"/>
          <w:szCs w:val="22"/>
        </w:rPr>
        <w:t xml:space="preserve"> reports</w:t>
      </w:r>
      <w:r w:rsidR="005E1C14" w:rsidRPr="00542750">
        <w:rPr>
          <w:rFonts w:asciiTheme="minorHAnsi" w:hAnsiTheme="minorHAnsi" w:cstheme="minorHAnsi"/>
          <w:sz w:val="22"/>
          <w:szCs w:val="22"/>
        </w:rPr>
        <w:t xml:space="preserve"> which are available in a BOX subfolder</w:t>
      </w:r>
      <w:r w:rsidRPr="00542750">
        <w:rPr>
          <w:rFonts w:asciiTheme="minorHAnsi" w:hAnsiTheme="minorHAnsi" w:cstheme="minorHAnsi"/>
          <w:sz w:val="22"/>
          <w:szCs w:val="22"/>
        </w:rPr>
        <w:t>. For tenure applicants</w:t>
      </w:r>
      <w:r w:rsidR="006A3AC7" w:rsidRPr="00542750">
        <w:rPr>
          <w:rFonts w:asciiTheme="minorHAnsi" w:hAnsiTheme="minorHAnsi" w:cstheme="minorHAnsi"/>
          <w:sz w:val="22"/>
          <w:szCs w:val="22"/>
        </w:rPr>
        <w:t>,</w:t>
      </w:r>
      <w:r w:rsidRPr="00542750">
        <w:rPr>
          <w:rFonts w:asciiTheme="minorHAnsi" w:hAnsiTheme="minorHAnsi" w:cstheme="minorHAnsi"/>
          <w:sz w:val="22"/>
          <w:szCs w:val="22"/>
        </w:rPr>
        <w:t xml:space="preserve"> reports </w:t>
      </w:r>
      <w:r w:rsidR="00754360" w:rsidRPr="00542750">
        <w:rPr>
          <w:rFonts w:asciiTheme="minorHAnsi" w:hAnsiTheme="minorHAnsi" w:cstheme="minorHAnsi"/>
          <w:sz w:val="22"/>
          <w:szCs w:val="22"/>
        </w:rPr>
        <w:t>should reflect</w:t>
      </w:r>
      <w:r w:rsidRPr="00542750">
        <w:rPr>
          <w:rFonts w:asciiTheme="minorHAnsi" w:hAnsiTheme="minorHAnsi" w:cstheme="minorHAnsi"/>
          <w:sz w:val="22"/>
          <w:szCs w:val="22"/>
        </w:rPr>
        <w:t xml:space="preserve"> all candidates</w:t>
      </w:r>
      <w:r w:rsidR="00AC4FE5" w:rsidRPr="00542750">
        <w:rPr>
          <w:rFonts w:asciiTheme="minorHAnsi" w:hAnsiTheme="minorHAnsi" w:cstheme="minorHAnsi"/>
          <w:sz w:val="22"/>
          <w:szCs w:val="22"/>
        </w:rPr>
        <w:t>’</w:t>
      </w:r>
      <w:r w:rsidRPr="00542750">
        <w:rPr>
          <w:rFonts w:asciiTheme="minorHAnsi" w:hAnsiTheme="minorHAnsi" w:cstheme="minorHAnsi"/>
          <w:sz w:val="22"/>
          <w:szCs w:val="22"/>
        </w:rPr>
        <w:t xml:space="preserve"> tenure-earning years at ISU. For promotion candidates</w:t>
      </w:r>
      <w:r w:rsidR="005E1C14" w:rsidRPr="00542750">
        <w:rPr>
          <w:rFonts w:asciiTheme="minorHAnsi" w:hAnsiTheme="minorHAnsi" w:cstheme="minorHAnsi"/>
          <w:sz w:val="22"/>
          <w:szCs w:val="22"/>
        </w:rPr>
        <w:t xml:space="preserve">, </w:t>
      </w:r>
      <w:r w:rsidRPr="00542750">
        <w:rPr>
          <w:rFonts w:asciiTheme="minorHAnsi" w:hAnsiTheme="minorHAnsi" w:cstheme="minorHAnsi"/>
          <w:sz w:val="22"/>
          <w:szCs w:val="22"/>
        </w:rPr>
        <w:t xml:space="preserve">reports </w:t>
      </w:r>
      <w:r w:rsidR="00754360" w:rsidRPr="00542750">
        <w:rPr>
          <w:rFonts w:asciiTheme="minorHAnsi" w:hAnsiTheme="minorHAnsi" w:cstheme="minorHAnsi"/>
          <w:sz w:val="22"/>
          <w:szCs w:val="22"/>
        </w:rPr>
        <w:t xml:space="preserve">should reflect years </w:t>
      </w:r>
      <w:r w:rsidRPr="00542750">
        <w:rPr>
          <w:rFonts w:asciiTheme="minorHAnsi" w:hAnsiTheme="minorHAnsi" w:cstheme="minorHAnsi"/>
          <w:sz w:val="22"/>
          <w:szCs w:val="22"/>
        </w:rPr>
        <w:t xml:space="preserve">since candidate’s original ISU appointment, or since his/her last promotion at ISU, whichever is the more recent.  </w:t>
      </w:r>
    </w:p>
    <w:p w14:paraId="7CFC0E6E" w14:textId="77777777" w:rsidR="00380978" w:rsidRPr="00542750" w:rsidRDefault="00380978" w:rsidP="00FC7C5F">
      <w:pPr>
        <w:pStyle w:val="Heading6"/>
        <w:rPr>
          <w:rFonts w:asciiTheme="minorHAnsi" w:hAnsiTheme="minorHAnsi" w:cstheme="minorHAnsi"/>
        </w:rPr>
      </w:pPr>
    </w:p>
    <w:p w14:paraId="6CC27C48" w14:textId="77777777" w:rsidR="00380978" w:rsidRPr="00542750" w:rsidRDefault="00380978" w:rsidP="00FC7C5F">
      <w:pPr>
        <w:pStyle w:val="Heading6"/>
        <w:rPr>
          <w:rFonts w:asciiTheme="minorHAnsi" w:hAnsiTheme="minorHAnsi" w:cstheme="minorHAnsi"/>
        </w:rPr>
      </w:pPr>
    </w:p>
    <w:p w14:paraId="7C26CCC4" w14:textId="77777777" w:rsidR="00380978" w:rsidRPr="00542750" w:rsidRDefault="00380978" w:rsidP="00380978">
      <w:pPr>
        <w:rPr>
          <w:rFonts w:asciiTheme="minorHAnsi" w:hAnsiTheme="minorHAnsi" w:cstheme="minorHAnsi"/>
          <w:b/>
          <w:sz w:val="22"/>
          <w:szCs w:val="22"/>
        </w:rPr>
      </w:pPr>
      <w:r w:rsidRPr="00542750">
        <w:rPr>
          <w:rFonts w:asciiTheme="minorHAnsi" w:hAnsiTheme="minorHAnsi" w:cstheme="minorHAnsi"/>
          <w:b/>
          <w:sz w:val="22"/>
          <w:szCs w:val="22"/>
        </w:rPr>
        <w:t>B. STUDENT EVALUATION OF TEACHING</w:t>
      </w:r>
    </w:p>
    <w:p w14:paraId="778A69B8" w14:textId="77777777" w:rsidR="00380978" w:rsidRPr="00542750" w:rsidRDefault="00380978" w:rsidP="00380978">
      <w:pPr>
        <w:rPr>
          <w:rFonts w:asciiTheme="minorHAnsi" w:hAnsiTheme="minorHAnsi" w:cstheme="minorHAnsi"/>
          <w:b/>
          <w:sz w:val="22"/>
          <w:szCs w:val="22"/>
        </w:rPr>
      </w:pPr>
    </w:p>
    <w:p w14:paraId="1406B50D" w14:textId="77777777" w:rsidR="00380978" w:rsidRPr="00542750" w:rsidRDefault="00380978" w:rsidP="00380978">
      <w:pPr>
        <w:rPr>
          <w:rFonts w:asciiTheme="minorHAnsi" w:hAnsiTheme="minorHAnsi" w:cstheme="minorHAnsi"/>
          <w:sz w:val="22"/>
          <w:szCs w:val="22"/>
        </w:rPr>
      </w:pPr>
      <w:r w:rsidRPr="00542750">
        <w:rPr>
          <w:rFonts w:asciiTheme="minorHAnsi" w:hAnsiTheme="minorHAnsi" w:cstheme="minorHAnsi"/>
          <w:sz w:val="22"/>
          <w:szCs w:val="22"/>
        </w:rPr>
        <w:t>Please provide a narrative describing the student evaluations of courses taught by the candidate, including both quantitative data where available</w:t>
      </w:r>
      <w:r w:rsidRPr="00542750">
        <w:rPr>
          <w:rFonts w:asciiTheme="minorHAnsi" w:hAnsiTheme="minorHAnsi" w:cstheme="minorHAnsi"/>
          <w:b/>
          <w:sz w:val="22"/>
          <w:szCs w:val="22"/>
        </w:rPr>
        <w:t xml:space="preserve"> </w:t>
      </w:r>
      <w:r w:rsidRPr="00542750">
        <w:rPr>
          <w:rFonts w:asciiTheme="minorHAnsi" w:hAnsiTheme="minorHAnsi" w:cstheme="minorHAnsi"/>
          <w:sz w:val="22"/>
          <w:szCs w:val="22"/>
        </w:rPr>
        <w:t>and a short summary that captures the essence of the student comments. This narrative should include contextualizing information in terms of departmental norms and a description of the evaluation instrument (</w:t>
      </w:r>
      <w:r w:rsidR="005E1C14" w:rsidRPr="00542750">
        <w:rPr>
          <w:rFonts w:asciiTheme="minorHAnsi" w:hAnsiTheme="minorHAnsi" w:cstheme="minorHAnsi"/>
          <w:sz w:val="22"/>
          <w:szCs w:val="22"/>
        </w:rPr>
        <w:t xml:space="preserve">e.g., items, response scales). </w:t>
      </w:r>
      <w:r w:rsidRPr="00542750">
        <w:rPr>
          <w:rFonts w:asciiTheme="minorHAnsi" w:hAnsiTheme="minorHAnsi" w:cstheme="minorHAnsi"/>
          <w:sz w:val="22"/>
          <w:szCs w:val="22"/>
        </w:rPr>
        <w:t>The summary can include a statistical presentation, but should not be limited to statistics.</w:t>
      </w:r>
    </w:p>
    <w:p w14:paraId="605C7B47" w14:textId="77777777" w:rsidR="00380978" w:rsidRPr="00542750" w:rsidRDefault="00380978" w:rsidP="00380978">
      <w:pPr>
        <w:rPr>
          <w:rFonts w:asciiTheme="minorHAnsi" w:hAnsiTheme="minorHAnsi" w:cstheme="minorHAnsi"/>
          <w:sz w:val="22"/>
          <w:szCs w:val="22"/>
        </w:rPr>
      </w:pPr>
    </w:p>
    <w:p w14:paraId="56F23E8A" w14:textId="77777777" w:rsidR="00380978" w:rsidRPr="00542750" w:rsidRDefault="00380978" w:rsidP="00380978">
      <w:pPr>
        <w:rPr>
          <w:rFonts w:asciiTheme="minorHAnsi" w:hAnsiTheme="minorHAnsi" w:cstheme="minorHAnsi"/>
          <w:sz w:val="22"/>
          <w:szCs w:val="22"/>
        </w:rPr>
      </w:pPr>
      <w:r w:rsidRPr="00542750">
        <w:rPr>
          <w:rFonts w:asciiTheme="minorHAnsi" w:hAnsiTheme="minorHAnsi" w:cstheme="minorHAnsi"/>
          <w:sz w:val="22"/>
          <w:szCs w:val="22"/>
        </w:rPr>
        <w:t xml:space="preserve">A </w:t>
      </w:r>
      <w:r w:rsidRPr="00542750">
        <w:rPr>
          <w:rFonts w:asciiTheme="minorHAnsi" w:hAnsiTheme="minorHAnsi" w:cstheme="minorHAnsi"/>
          <w:b/>
          <w:sz w:val="22"/>
          <w:szCs w:val="22"/>
        </w:rPr>
        <w:t xml:space="preserve">suggested template </w:t>
      </w:r>
      <w:r w:rsidRPr="00542750">
        <w:rPr>
          <w:rFonts w:asciiTheme="minorHAnsi" w:hAnsiTheme="minorHAnsi" w:cstheme="minorHAnsi"/>
          <w:sz w:val="22"/>
          <w:szCs w:val="22"/>
        </w:rPr>
        <w:t xml:space="preserve">for the reporting of statistical data is provided on the following page. If the candidate or the department </w:t>
      </w:r>
      <w:r w:rsidR="009254DC" w:rsidRPr="00542750">
        <w:rPr>
          <w:rFonts w:asciiTheme="minorHAnsi" w:hAnsiTheme="minorHAnsi" w:cstheme="minorHAnsi"/>
          <w:sz w:val="22"/>
          <w:szCs w:val="22"/>
        </w:rPr>
        <w:t>wishes</w:t>
      </w:r>
      <w:r w:rsidRPr="00542750">
        <w:rPr>
          <w:rFonts w:asciiTheme="minorHAnsi" w:hAnsiTheme="minorHAnsi" w:cstheme="minorHAnsi"/>
          <w:sz w:val="22"/>
          <w:szCs w:val="22"/>
        </w:rPr>
        <w:t xml:space="preserve"> to attach the comments in their entirety, include them </w:t>
      </w:r>
      <w:r w:rsidR="005E1C14" w:rsidRPr="00542750">
        <w:rPr>
          <w:rFonts w:asciiTheme="minorHAnsi" w:hAnsiTheme="minorHAnsi" w:cstheme="minorHAnsi"/>
          <w:sz w:val="22"/>
          <w:szCs w:val="22"/>
        </w:rPr>
        <w:t>as</w:t>
      </w:r>
      <w:r w:rsidRPr="00542750">
        <w:rPr>
          <w:rFonts w:asciiTheme="minorHAnsi" w:hAnsiTheme="minorHAnsi" w:cstheme="minorHAnsi"/>
          <w:sz w:val="22"/>
          <w:szCs w:val="22"/>
        </w:rPr>
        <w:t xml:space="preserve"> supplemental materials.  </w:t>
      </w:r>
    </w:p>
    <w:p w14:paraId="2656159E" w14:textId="77777777" w:rsidR="00380978" w:rsidRPr="00542750" w:rsidRDefault="00380978" w:rsidP="00380978">
      <w:pPr>
        <w:rPr>
          <w:rFonts w:asciiTheme="minorHAnsi" w:hAnsiTheme="minorHAnsi" w:cstheme="minorHAnsi"/>
          <w:sz w:val="22"/>
          <w:szCs w:val="22"/>
        </w:rPr>
      </w:pPr>
    </w:p>
    <w:p w14:paraId="4F880DF0" w14:textId="77777777" w:rsidR="00380978" w:rsidRPr="00542750" w:rsidRDefault="00380978" w:rsidP="00380978">
      <w:pPr>
        <w:rPr>
          <w:rFonts w:asciiTheme="minorHAnsi" w:hAnsiTheme="minorHAnsi" w:cstheme="minorHAnsi"/>
          <w:sz w:val="22"/>
          <w:szCs w:val="22"/>
        </w:rPr>
      </w:pPr>
      <w:r w:rsidRPr="00542750">
        <w:rPr>
          <w:rFonts w:asciiTheme="minorHAnsi" w:hAnsiTheme="minorHAnsi" w:cstheme="minorHAnsi"/>
          <w:sz w:val="22"/>
          <w:szCs w:val="22"/>
        </w:rPr>
        <w:t>For Tenure applications, the summary should address student evaluations for all of the tenure earning years.</w:t>
      </w:r>
      <w:r w:rsidR="009254DC" w:rsidRPr="00542750">
        <w:rPr>
          <w:rFonts w:asciiTheme="minorHAnsi" w:hAnsiTheme="minorHAnsi" w:cstheme="minorHAnsi"/>
          <w:sz w:val="22"/>
          <w:szCs w:val="22"/>
        </w:rPr>
        <w:t xml:space="preserve"> </w:t>
      </w:r>
      <w:r w:rsidRPr="00542750">
        <w:rPr>
          <w:rFonts w:asciiTheme="minorHAnsi" w:hAnsiTheme="minorHAnsi" w:cstheme="minorHAnsi"/>
          <w:sz w:val="22"/>
          <w:szCs w:val="22"/>
        </w:rPr>
        <w:t>For Promotion applications, the summary should address student evaluations for the past five years or since the last promotion/tenure award, whichever is the more recent.</w:t>
      </w:r>
    </w:p>
    <w:p w14:paraId="318B8B3A" w14:textId="77777777" w:rsidR="00380978" w:rsidRPr="00542750" w:rsidRDefault="00380978" w:rsidP="00380978">
      <w:pPr>
        <w:rPr>
          <w:rFonts w:asciiTheme="minorHAnsi" w:hAnsiTheme="minorHAnsi" w:cstheme="minorHAnsi"/>
          <w:sz w:val="22"/>
          <w:szCs w:val="22"/>
        </w:rPr>
      </w:pPr>
    </w:p>
    <w:p w14:paraId="5168FE25" w14:textId="77777777" w:rsidR="00380978" w:rsidRPr="00542750" w:rsidRDefault="00380978" w:rsidP="00380978">
      <w:pPr>
        <w:jc w:val="center"/>
        <w:rPr>
          <w:rFonts w:asciiTheme="minorHAnsi" w:hAnsiTheme="minorHAnsi" w:cstheme="minorHAnsi"/>
          <w:b/>
          <w:sz w:val="22"/>
          <w:szCs w:val="22"/>
        </w:rPr>
      </w:pPr>
      <w:r w:rsidRPr="00542750">
        <w:rPr>
          <w:rFonts w:asciiTheme="minorHAnsi" w:hAnsiTheme="minorHAnsi" w:cstheme="minorHAnsi"/>
          <w:b/>
          <w:sz w:val="22"/>
          <w:szCs w:val="22"/>
        </w:rPr>
        <w:br w:type="page"/>
      </w:r>
      <w:r w:rsidRPr="00542750">
        <w:rPr>
          <w:rFonts w:asciiTheme="minorHAnsi" w:hAnsiTheme="minorHAnsi" w:cstheme="minorHAnsi"/>
          <w:b/>
          <w:sz w:val="22"/>
          <w:szCs w:val="22"/>
        </w:rPr>
        <w:lastRenderedPageBreak/>
        <w:t>Suggested Template for Reporting Quantitative Data from Student Evaluations</w:t>
      </w:r>
    </w:p>
    <w:p w14:paraId="43EAB59F" w14:textId="77777777" w:rsidR="00380978" w:rsidRPr="00542750" w:rsidRDefault="00380978" w:rsidP="00380978">
      <w:pPr>
        <w:rPr>
          <w:rFonts w:asciiTheme="minorHAnsi" w:hAnsiTheme="minorHAnsi" w:cstheme="minorHAnsi"/>
          <w:sz w:val="22"/>
          <w:szCs w:val="22"/>
        </w:rPr>
      </w:pPr>
    </w:p>
    <w:p w14:paraId="1E4668FC" w14:textId="77777777" w:rsidR="00380978" w:rsidRPr="00542750" w:rsidRDefault="00380978" w:rsidP="00380978">
      <w:pPr>
        <w:rPr>
          <w:rFonts w:asciiTheme="minorHAnsi" w:hAnsiTheme="minorHAnsi" w:cstheme="minorHAnsi"/>
          <w:sz w:val="22"/>
          <w:szCs w:val="22"/>
        </w:rPr>
      </w:pPr>
      <w:r w:rsidRPr="00542750">
        <w:rPr>
          <w:rFonts w:asciiTheme="minorHAnsi" w:hAnsiTheme="minorHAnsi" w:cstheme="minorHAnsi"/>
          <w:sz w:val="22"/>
          <w:szCs w:val="22"/>
        </w:rPr>
        <w:t xml:space="preserve">This template is designed for reporting quantitative data from student evaluations of teaching effectiveness.  The template provides space for identifying and describing each course taught, as well as for reporting relevant information about student responses to overall summary evaluation item(s) on a departmental instrument for student evaluations.  (An overall summary evaluation item is one that asks the student to provide a global assessment of the instructor or the course.)  If the applicant (or </w:t>
      </w:r>
      <w:r w:rsidR="009D7455" w:rsidRPr="00542750">
        <w:rPr>
          <w:rFonts w:asciiTheme="minorHAnsi" w:hAnsiTheme="minorHAnsi" w:cstheme="minorHAnsi"/>
          <w:sz w:val="22"/>
          <w:szCs w:val="22"/>
        </w:rPr>
        <w:t>tenure and promotion committee</w:t>
      </w:r>
      <w:r w:rsidRPr="00542750">
        <w:rPr>
          <w:rFonts w:asciiTheme="minorHAnsi" w:hAnsiTheme="minorHAnsi" w:cstheme="minorHAnsi"/>
          <w:sz w:val="22"/>
          <w:szCs w:val="22"/>
        </w:rPr>
        <w:t>) wishes to include additional items, use the same format and clearly identify the items.</w:t>
      </w:r>
    </w:p>
    <w:p w14:paraId="0E364552" w14:textId="77777777" w:rsidR="00380978" w:rsidRPr="00542750" w:rsidRDefault="00380978" w:rsidP="00380978">
      <w:pPr>
        <w:rPr>
          <w:rFonts w:asciiTheme="minorHAnsi" w:hAnsiTheme="minorHAnsi" w:cstheme="minorHAnsi"/>
          <w:sz w:val="22"/>
          <w:szCs w:val="2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280"/>
        <w:gridCol w:w="2040"/>
        <w:gridCol w:w="1440"/>
        <w:gridCol w:w="1919"/>
      </w:tblGrid>
      <w:tr w:rsidR="00380978" w:rsidRPr="00542750" w14:paraId="562E2C6E" w14:textId="77777777">
        <w:trPr>
          <w:jc w:val="center"/>
        </w:trPr>
        <w:tc>
          <w:tcPr>
            <w:tcW w:w="2280" w:type="dxa"/>
          </w:tcPr>
          <w:p w14:paraId="530E0FFD" w14:textId="77777777" w:rsidR="00380978" w:rsidRPr="00542750" w:rsidRDefault="00380978" w:rsidP="00380978">
            <w:pPr>
              <w:jc w:val="center"/>
              <w:rPr>
                <w:rFonts w:asciiTheme="minorHAnsi" w:hAnsiTheme="minorHAnsi" w:cstheme="minorHAnsi"/>
                <w:sz w:val="22"/>
                <w:szCs w:val="22"/>
              </w:rPr>
            </w:pPr>
            <w:r w:rsidRPr="00542750">
              <w:rPr>
                <w:rFonts w:asciiTheme="minorHAnsi" w:hAnsiTheme="minorHAnsi" w:cstheme="minorHAnsi"/>
                <w:sz w:val="22"/>
                <w:szCs w:val="22"/>
              </w:rPr>
              <w:t>Course Number:</w:t>
            </w:r>
          </w:p>
          <w:p w14:paraId="5D883566" w14:textId="77777777" w:rsidR="00380978" w:rsidRPr="00542750" w:rsidRDefault="00380978" w:rsidP="00380978">
            <w:pPr>
              <w:jc w:val="center"/>
              <w:rPr>
                <w:rFonts w:asciiTheme="minorHAnsi" w:hAnsiTheme="minorHAnsi" w:cstheme="minorHAnsi"/>
                <w:sz w:val="22"/>
                <w:szCs w:val="22"/>
              </w:rPr>
            </w:pPr>
          </w:p>
        </w:tc>
        <w:tc>
          <w:tcPr>
            <w:tcW w:w="2040" w:type="dxa"/>
          </w:tcPr>
          <w:p w14:paraId="4D7577C0" w14:textId="77777777" w:rsidR="00380978" w:rsidRPr="00542750" w:rsidRDefault="00380978" w:rsidP="00380978">
            <w:pPr>
              <w:jc w:val="center"/>
              <w:rPr>
                <w:rFonts w:asciiTheme="minorHAnsi" w:hAnsiTheme="minorHAnsi" w:cstheme="minorHAnsi"/>
                <w:sz w:val="22"/>
                <w:szCs w:val="22"/>
              </w:rPr>
            </w:pPr>
            <w:r w:rsidRPr="00542750">
              <w:rPr>
                <w:rFonts w:asciiTheme="minorHAnsi" w:hAnsiTheme="minorHAnsi" w:cstheme="minorHAnsi"/>
                <w:sz w:val="22"/>
                <w:szCs w:val="22"/>
              </w:rPr>
              <w:t>Course Name:</w:t>
            </w:r>
          </w:p>
          <w:p w14:paraId="2E7FD798" w14:textId="77777777" w:rsidR="00380978" w:rsidRPr="00542750" w:rsidRDefault="00380978" w:rsidP="00380978">
            <w:pPr>
              <w:jc w:val="center"/>
              <w:rPr>
                <w:rFonts w:asciiTheme="minorHAnsi" w:hAnsiTheme="minorHAnsi" w:cstheme="minorHAnsi"/>
                <w:sz w:val="22"/>
                <w:szCs w:val="22"/>
              </w:rPr>
            </w:pPr>
          </w:p>
        </w:tc>
        <w:tc>
          <w:tcPr>
            <w:tcW w:w="1440" w:type="dxa"/>
          </w:tcPr>
          <w:p w14:paraId="797EA9B2" w14:textId="77777777" w:rsidR="00380978" w:rsidRPr="00542750" w:rsidRDefault="00380978" w:rsidP="00380978">
            <w:pPr>
              <w:jc w:val="center"/>
              <w:rPr>
                <w:rFonts w:asciiTheme="minorHAnsi" w:hAnsiTheme="minorHAnsi" w:cstheme="minorHAnsi"/>
                <w:sz w:val="22"/>
                <w:szCs w:val="22"/>
              </w:rPr>
            </w:pPr>
            <w:r w:rsidRPr="00542750">
              <w:rPr>
                <w:rFonts w:asciiTheme="minorHAnsi" w:hAnsiTheme="minorHAnsi" w:cstheme="minorHAnsi"/>
                <w:sz w:val="22"/>
                <w:szCs w:val="22"/>
              </w:rPr>
              <w:t>Course Type:</w:t>
            </w:r>
          </w:p>
          <w:p w14:paraId="0B411CCF" w14:textId="77777777" w:rsidR="00380978" w:rsidRPr="00542750" w:rsidRDefault="00380978" w:rsidP="00380978">
            <w:pPr>
              <w:jc w:val="center"/>
              <w:rPr>
                <w:rFonts w:asciiTheme="minorHAnsi" w:hAnsiTheme="minorHAnsi" w:cstheme="minorHAnsi"/>
                <w:sz w:val="22"/>
                <w:szCs w:val="22"/>
              </w:rPr>
            </w:pPr>
          </w:p>
        </w:tc>
        <w:tc>
          <w:tcPr>
            <w:tcW w:w="1919" w:type="dxa"/>
          </w:tcPr>
          <w:p w14:paraId="5BFAF083" w14:textId="77777777" w:rsidR="00380978" w:rsidRPr="00542750" w:rsidRDefault="00380978" w:rsidP="00380978">
            <w:pPr>
              <w:jc w:val="center"/>
              <w:rPr>
                <w:rFonts w:asciiTheme="minorHAnsi" w:hAnsiTheme="minorHAnsi" w:cstheme="minorHAnsi"/>
                <w:sz w:val="22"/>
                <w:szCs w:val="22"/>
              </w:rPr>
            </w:pPr>
            <w:r w:rsidRPr="00542750">
              <w:rPr>
                <w:rFonts w:asciiTheme="minorHAnsi" w:hAnsiTheme="minorHAnsi" w:cstheme="minorHAnsi"/>
                <w:sz w:val="22"/>
                <w:szCs w:val="22"/>
              </w:rPr>
              <w:t>Semester/Year:</w:t>
            </w:r>
          </w:p>
          <w:p w14:paraId="44E9BE16" w14:textId="77777777" w:rsidR="00380978" w:rsidRPr="00542750" w:rsidRDefault="00380978" w:rsidP="00380978">
            <w:pPr>
              <w:jc w:val="center"/>
              <w:rPr>
                <w:rFonts w:asciiTheme="minorHAnsi" w:hAnsiTheme="minorHAnsi" w:cstheme="minorHAnsi"/>
                <w:sz w:val="22"/>
                <w:szCs w:val="22"/>
              </w:rPr>
            </w:pPr>
          </w:p>
        </w:tc>
      </w:tr>
      <w:tr w:rsidR="00380978" w:rsidRPr="00542750" w14:paraId="658F873C" w14:textId="77777777">
        <w:trPr>
          <w:jc w:val="center"/>
        </w:trPr>
        <w:tc>
          <w:tcPr>
            <w:tcW w:w="7679" w:type="dxa"/>
            <w:gridSpan w:val="4"/>
          </w:tcPr>
          <w:p w14:paraId="446B5B04" w14:textId="77777777" w:rsidR="00380978" w:rsidRPr="00542750" w:rsidRDefault="00380978" w:rsidP="00380978">
            <w:pPr>
              <w:jc w:val="center"/>
              <w:rPr>
                <w:rFonts w:asciiTheme="minorHAnsi" w:hAnsiTheme="minorHAnsi" w:cstheme="minorHAnsi"/>
                <w:sz w:val="22"/>
                <w:szCs w:val="22"/>
              </w:rPr>
            </w:pPr>
            <w:r w:rsidRPr="00542750">
              <w:rPr>
                <w:rFonts w:asciiTheme="minorHAnsi" w:hAnsiTheme="minorHAnsi" w:cstheme="minorHAnsi"/>
                <w:sz w:val="22"/>
                <w:szCs w:val="22"/>
              </w:rPr>
              <w:t>Summary of Quantitative Responses</w:t>
            </w:r>
          </w:p>
        </w:tc>
      </w:tr>
    </w:tbl>
    <w:p w14:paraId="4E440062" w14:textId="77777777" w:rsidR="00380978" w:rsidRPr="00542750" w:rsidRDefault="00380978" w:rsidP="00380978">
      <w:pPr>
        <w:jc w:val="center"/>
        <w:rPr>
          <w:rFonts w:asciiTheme="minorHAnsi" w:hAnsiTheme="minorHAnsi" w:cstheme="minorHAnsi"/>
          <w:sz w:val="22"/>
          <w:szCs w:val="2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500"/>
        <w:gridCol w:w="1187"/>
        <w:gridCol w:w="942"/>
        <w:gridCol w:w="917"/>
        <w:gridCol w:w="918"/>
        <w:gridCol w:w="952"/>
        <w:gridCol w:w="934"/>
      </w:tblGrid>
      <w:tr w:rsidR="00380978" w:rsidRPr="00542750" w14:paraId="607DD3A6" w14:textId="77777777">
        <w:trPr>
          <w:jc w:val="center"/>
        </w:trPr>
        <w:tc>
          <w:tcPr>
            <w:tcW w:w="3500" w:type="dxa"/>
          </w:tcPr>
          <w:p w14:paraId="21CF858C" w14:textId="77777777" w:rsidR="00380978" w:rsidRPr="00542750" w:rsidRDefault="00380978" w:rsidP="00380978">
            <w:pPr>
              <w:rPr>
                <w:rFonts w:asciiTheme="minorHAnsi" w:hAnsiTheme="minorHAnsi" w:cstheme="minorHAnsi"/>
                <w:b/>
                <w:sz w:val="22"/>
                <w:szCs w:val="22"/>
              </w:rPr>
            </w:pPr>
          </w:p>
          <w:p w14:paraId="31430C73" w14:textId="77777777" w:rsidR="00380978" w:rsidRPr="00542750" w:rsidRDefault="00380978" w:rsidP="00380978">
            <w:pPr>
              <w:rPr>
                <w:rFonts w:asciiTheme="minorHAnsi" w:hAnsiTheme="minorHAnsi" w:cstheme="minorHAnsi"/>
                <w:b/>
                <w:sz w:val="22"/>
                <w:szCs w:val="22"/>
              </w:rPr>
            </w:pPr>
          </w:p>
          <w:p w14:paraId="74416147" w14:textId="77777777" w:rsidR="00380978" w:rsidRPr="00542750" w:rsidRDefault="00380978" w:rsidP="00380978">
            <w:pPr>
              <w:rPr>
                <w:rFonts w:asciiTheme="minorHAnsi" w:hAnsiTheme="minorHAnsi" w:cstheme="minorHAnsi"/>
                <w:b/>
                <w:sz w:val="22"/>
                <w:szCs w:val="22"/>
              </w:rPr>
            </w:pPr>
            <w:r w:rsidRPr="00542750">
              <w:rPr>
                <w:rFonts w:asciiTheme="minorHAnsi" w:hAnsiTheme="minorHAnsi" w:cstheme="minorHAnsi"/>
                <w:b/>
                <w:sz w:val="22"/>
                <w:szCs w:val="22"/>
              </w:rPr>
              <w:t>Item</w:t>
            </w:r>
          </w:p>
        </w:tc>
        <w:tc>
          <w:tcPr>
            <w:tcW w:w="0" w:type="auto"/>
          </w:tcPr>
          <w:p w14:paraId="0B3DE844" w14:textId="77777777" w:rsidR="00380978" w:rsidRPr="00542750" w:rsidRDefault="00380978" w:rsidP="00380978">
            <w:pPr>
              <w:rPr>
                <w:rFonts w:asciiTheme="minorHAnsi" w:hAnsiTheme="minorHAnsi" w:cstheme="minorHAnsi"/>
                <w:b/>
                <w:sz w:val="22"/>
                <w:szCs w:val="22"/>
              </w:rPr>
            </w:pPr>
          </w:p>
          <w:p w14:paraId="61043BC3" w14:textId="77777777" w:rsidR="00380978" w:rsidRPr="00542750" w:rsidRDefault="00380978" w:rsidP="00380978">
            <w:pPr>
              <w:rPr>
                <w:rFonts w:asciiTheme="minorHAnsi" w:hAnsiTheme="minorHAnsi" w:cstheme="minorHAnsi"/>
                <w:b/>
                <w:sz w:val="22"/>
                <w:szCs w:val="22"/>
              </w:rPr>
            </w:pPr>
            <w:r w:rsidRPr="00542750">
              <w:rPr>
                <w:rFonts w:asciiTheme="minorHAnsi" w:hAnsiTheme="minorHAnsi" w:cstheme="minorHAnsi"/>
                <w:b/>
                <w:sz w:val="22"/>
                <w:szCs w:val="22"/>
              </w:rPr>
              <w:t>Number of</w:t>
            </w:r>
          </w:p>
          <w:p w14:paraId="7A75977B" w14:textId="77777777" w:rsidR="00380978" w:rsidRPr="00542750" w:rsidRDefault="00380978" w:rsidP="00380978">
            <w:pPr>
              <w:rPr>
                <w:rFonts w:asciiTheme="minorHAnsi" w:hAnsiTheme="minorHAnsi" w:cstheme="minorHAnsi"/>
                <w:b/>
                <w:sz w:val="22"/>
                <w:szCs w:val="22"/>
              </w:rPr>
            </w:pPr>
            <w:r w:rsidRPr="00542750">
              <w:rPr>
                <w:rFonts w:asciiTheme="minorHAnsi" w:hAnsiTheme="minorHAnsi" w:cstheme="minorHAnsi"/>
                <w:b/>
                <w:sz w:val="22"/>
                <w:szCs w:val="22"/>
              </w:rPr>
              <w:t>Responses</w:t>
            </w:r>
          </w:p>
        </w:tc>
        <w:tc>
          <w:tcPr>
            <w:tcW w:w="0" w:type="auto"/>
          </w:tcPr>
          <w:p w14:paraId="0C413C41" w14:textId="77777777" w:rsidR="00380978" w:rsidRPr="00542750" w:rsidRDefault="00380978" w:rsidP="00380978">
            <w:pPr>
              <w:rPr>
                <w:rFonts w:asciiTheme="minorHAnsi" w:hAnsiTheme="minorHAnsi" w:cstheme="minorHAnsi"/>
                <w:b/>
                <w:sz w:val="22"/>
                <w:szCs w:val="22"/>
              </w:rPr>
            </w:pPr>
          </w:p>
          <w:p w14:paraId="3DB132C0" w14:textId="77777777" w:rsidR="00380978" w:rsidRPr="00542750" w:rsidRDefault="00380978" w:rsidP="00380978">
            <w:pPr>
              <w:rPr>
                <w:rFonts w:asciiTheme="minorHAnsi" w:hAnsiTheme="minorHAnsi" w:cstheme="minorHAnsi"/>
                <w:b/>
                <w:sz w:val="22"/>
                <w:szCs w:val="22"/>
              </w:rPr>
            </w:pPr>
            <w:r w:rsidRPr="00542750">
              <w:rPr>
                <w:rFonts w:asciiTheme="minorHAnsi" w:hAnsiTheme="minorHAnsi" w:cstheme="minorHAnsi"/>
                <w:b/>
                <w:sz w:val="22"/>
                <w:szCs w:val="22"/>
              </w:rPr>
              <w:t>Course</w:t>
            </w:r>
          </w:p>
          <w:p w14:paraId="51F4BEE0" w14:textId="77777777" w:rsidR="00380978" w:rsidRPr="00542750" w:rsidRDefault="00380978" w:rsidP="00380978">
            <w:pPr>
              <w:rPr>
                <w:rFonts w:asciiTheme="minorHAnsi" w:hAnsiTheme="minorHAnsi" w:cstheme="minorHAnsi"/>
                <w:b/>
                <w:sz w:val="22"/>
                <w:szCs w:val="22"/>
              </w:rPr>
            </w:pPr>
            <w:r w:rsidRPr="00542750">
              <w:rPr>
                <w:rFonts w:asciiTheme="minorHAnsi" w:hAnsiTheme="minorHAnsi" w:cstheme="minorHAnsi"/>
                <w:b/>
                <w:sz w:val="22"/>
                <w:szCs w:val="22"/>
              </w:rPr>
              <w:t>Mean (SD)</w:t>
            </w:r>
          </w:p>
        </w:tc>
        <w:tc>
          <w:tcPr>
            <w:tcW w:w="0" w:type="auto"/>
          </w:tcPr>
          <w:p w14:paraId="354B6A06" w14:textId="77777777" w:rsidR="00380978" w:rsidRPr="00542750" w:rsidRDefault="00380978" w:rsidP="00380978">
            <w:pPr>
              <w:rPr>
                <w:rFonts w:asciiTheme="minorHAnsi" w:hAnsiTheme="minorHAnsi" w:cstheme="minorHAnsi"/>
                <w:b/>
                <w:sz w:val="22"/>
                <w:szCs w:val="22"/>
              </w:rPr>
            </w:pPr>
            <w:r w:rsidRPr="00542750">
              <w:rPr>
                <w:rFonts w:asciiTheme="minorHAnsi" w:hAnsiTheme="minorHAnsi" w:cstheme="minorHAnsi"/>
                <w:b/>
                <w:sz w:val="22"/>
                <w:szCs w:val="22"/>
              </w:rPr>
              <w:t>Dept.</w:t>
            </w:r>
          </w:p>
          <w:p w14:paraId="292F2912" w14:textId="77777777" w:rsidR="00380978" w:rsidRPr="00542750" w:rsidRDefault="00380978" w:rsidP="00380978">
            <w:pPr>
              <w:rPr>
                <w:rFonts w:asciiTheme="minorHAnsi" w:hAnsiTheme="minorHAnsi" w:cstheme="minorHAnsi"/>
                <w:b/>
                <w:sz w:val="22"/>
                <w:szCs w:val="22"/>
              </w:rPr>
            </w:pPr>
            <w:r w:rsidRPr="00542750">
              <w:rPr>
                <w:rFonts w:asciiTheme="minorHAnsi" w:hAnsiTheme="minorHAnsi" w:cstheme="minorHAnsi"/>
                <w:b/>
                <w:sz w:val="22"/>
                <w:szCs w:val="22"/>
              </w:rPr>
              <w:t>Mean (SD)</w:t>
            </w:r>
          </w:p>
          <w:p w14:paraId="1147568F" w14:textId="77777777" w:rsidR="00380978" w:rsidRPr="00542750" w:rsidRDefault="00380978" w:rsidP="00380978">
            <w:pPr>
              <w:rPr>
                <w:rFonts w:asciiTheme="minorHAnsi" w:hAnsiTheme="minorHAnsi" w:cstheme="minorHAnsi"/>
                <w:b/>
                <w:sz w:val="22"/>
                <w:szCs w:val="22"/>
              </w:rPr>
            </w:pPr>
            <w:r w:rsidRPr="00542750">
              <w:rPr>
                <w:rFonts w:asciiTheme="minorHAnsi" w:hAnsiTheme="minorHAnsi" w:cstheme="minorHAnsi"/>
                <w:b/>
                <w:sz w:val="22"/>
                <w:szCs w:val="22"/>
              </w:rPr>
              <w:t>For Level</w:t>
            </w:r>
          </w:p>
        </w:tc>
        <w:tc>
          <w:tcPr>
            <w:tcW w:w="0" w:type="auto"/>
          </w:tcPr>
          <w:p w14:paraId="78D05635" w14:textId="77777777" w:rsidR="00380978" w:rsidRPr="00542750" w:rsidRDefault="00380978" w:rsidP="00380978">
            <w:pPr>
              <w:rPr>
                <w:rFonts w:asciiTheme="minorHAnsi" w:hAnsiTheme="minorHAnsi" w:cstheme="minorHAnsi"/>
                <w:b/>
                <w:sz w:val="22"/>
                <w:szCs w:val="22"/>
              </w:rPr>
            </w:pPr>
          </w:p>
          <w:p w14:paraId="6B881A2D" w14:textId="77777777" w:rsidR="00380978" w:rsidRPr="00542750" w:rsidRDefault="00380978" w:rsidP="00380978">
            <w:pPr>
              <w:rPr>
                <w:rFonts w:asciiTheme="minorHAnsi" w:hAnsiTheme="minorHAnsi" w:cstheme="minorHAnsi"/>
                <w:b/>
                <w:sz w:val="22"/>
                <w:szCs w:val="22"/>
              </w:rPr>
            </w:pPr>
            <w:r w:rsidRPr="00542750">
              <w:rPr>
                <w:rFonts w:asciiTheme="minorHAnsi" w:hAnsiTheme="minorHAnsi" w:cstheme="minorHAnsi"/>
                <w:b/>
                <w:sz w:val="22"/>
                <w:szCs w:val="22"/>
              </w:rPr>
              <w:t>Course</w:t>
            </w:r>
          </w:p>
          <w:p w14:paraId="5F6111FA" w14:textId="77777777" w:rsidR="00380978" w:rsidRPr="00542750" w:rsidRDefault="00380978" w:rsidP="00380978">
            <w:pPr>
              <w:rPr>
                <w:rFonts w:asciiTheme="minorHAnsi" w:hAnsiTheme="minorHAnsi" w:cstheme="minorHAnsi"/>
                <w:b/>
                <w:sz w:val="22"/>
                <w:szCs w:val="22"/>
              </w:rPr>
            </w:pPr>
            <w:r w:rsidRPr="00542750">
              <w:rPr>
                <w:rFonts w:asciiTheme="minorHAnsi" w:hAnsiTheme="minorHAnsi" w:cstheme="minorHAnsi"/>
                <w:b/>
                <w:sz w:val="22"/>
                <w:szCs w:val="22"/>
              </w:rPr>
              <w:t>Median</w:t>
            </w:r>
          </w:p>
        </w:tc>
        <w:tc>
          <w:tcPr>
            <w:tcW w:w="0" w:type="auto"/>
          </w:tcPr>
          <w:p w14:paraId="29FB97BC" w14:textId="77777777" w:rsidR="00380978" w:rsidRPr="00542750" w:rsidRDefault="00380978" w:rsidP="00380978">
            <w:pPr>
              <w:rPr>
                <w:rFonts w:asciiTheme="minorHAnsi" w:hAnsiTheme="minorHAnsi" w:cstheme="minorHAnsi"/>
                <w:b/>
                <w:sz w:val="22"/>
                <w:szCs w:val="22"/>
              </w:rPr>
            </w:pPr>
            <w:r w:rsidRPr="00542750">
              <w:rPr>
                <w:rFonts w:asciiTheme="minorHAnsi" w:hAnsiTheme="minorHAnsi" w:cstheme="minorHAnsi"/>
                <w:b/>
                <w:sz w:val="22"/>
                <w:szCs w:val="22"/>
              </w:rPr>
              <w:t>Dept.</w:t>
            </w:r>
          </w:p>
          <w:p w14:paraId="33F8E110" w14:textId="77777777" w:rsidR="00380978" w:rsidRPr="00542750" w:rsidRDefault="00380978" w:rsidP="00380978">
            <w:pPr>
              <w:rPr>
                <w:rFonts w:asciiTheme="minorHAnsi" w:hAnsiTheme="minorHAnsi" w:cstheme="minorHAnsi"/>
                <w:b/>
                <w:sz w:val="22"/>
                <w:szCs w:val="22"/>
              </w:rPr>
            </w:pPr>
            <w:r w:rsidRPr="00542750">
              <w:rPr>
                <w:rFonts w:asciiTheme="minorHAnsi" w:hAnsiTheme="minorHAnsi" w:cstheme="minorHAnsi"/>
                <w:b/>
                <w:sz w:val="22"/>
                <w:szCs w:val="22"/>
              </w:rPr>
              <w:t>Median</w:t>
            </w:r>
          </w:p>
          <w:p w14:paraId="6DDEED83" w14:textId="77777777" w:rsidR="00380978" w:rsidRPr="00542750" w:rsidRDefault="00380978" w:rsidP="00380978">
            <w:pPr>
              <w:rPr>
                <w:rFonts w:asciiTheme="minorHAnsi" w:hAnsiTheme="minorHAnsi" w:cstheme="minorHAnsi"/>
                <w:b/>
                <w:sz w:val="22"/>
                <w:szCs w:val="22"/>
              </w:rPr>
            </w:pPr>
            <w:r w:rsidRPr="00542750">
              <w:rPr>
                <w:rFonts w:asciiTheme="minorHAnsi" w:hAnsiTheme="minorHAnsi" w:cstheme="minorHAnsi"/>
                <w:b/>
                <w:sz w:val="22"/>
                <w:szCs w:val="22"/>
              </w:rPr>
              <w:t>For Level</w:t>
            </w:r>
          </w:p>
        </w:tc>
        <w:tc>
          <w:tcPr>
            <w:tcW w:w="0" w:type="auto"/>
          </w:tcPr>
          <w:p w14:paraId="1C4ABE77" w14:textId="77777777" w:rsidR="00380978" w:rsidRPr="00542750" w:rsidRDefault="00380978" w:rsidP="00380978">
            <w:pPr>
              <w:rPr>
                <w:rFonts w:asciiTheme="minorHAnsi" w:hAnsiTheme="minorHAnsi" w:cstheme="minorHAnsi"/>
                <w:b/>
                <w:sz w:val="22"/>
                <w:szCs w:val="22"/>
              </w:rPr>
            </w:pPr>
          </w:p>
          <w:p w14:paraId="7A79A914" w14:textId="77777777" w:rsidR="00380978" w:rsidRPr="00542750" w:rsidRDefault="00380978" w:rsidP="00380978">
            <w:pPr>
              <w:rPr>
                <w:rFonts w:asciiTheme="minorHAnsi" w:hAnsiTheme="minorHAnsi" w:cstheme="minorHAnsi"/>
                <w:b/>
                <w:sz w:val="22"/>
                <w:szCs w:val="22"/>
              </w:rPr>
            </w:pPr>
            <w:r w:rsidRPr="00542750">
              <w:rPr>
                <w:rFonts w:asciiTheme="minorHAnsi" w:hAnsiTheme="minorHAnsi" w:cstheme="minorHAnsi"/>
                <w:b/>
                <w:sz w:val="22"/>
                <w:szCs w:val="22"/>
              </w:rPr>
              <w:t>Course</w:t>
            </w:r>
          </w:p>
          <w:p w14:paraId="285859E8" w14:textId="77777777" w:rsidR="00380978" w:rsidRPr="00542750" w:rsidRDefault="00380978" w:rsidP="00380978">
            <w:pPr>
              <w:rPr>
                <w:rFonts w:asciiTheme="minorHAnsi" w:hAnsiTheme="minorHAnsi" w:cstheme="minorHAnsi"/>
                <w:b/>
                <w:sz w:val="22"/>
                <w:szCs w:val="22"/>
              </w:rPr>
            </w:pPr>
            <w:r w:rsidRPr="00542750">
              <w:rPr>
                <w:rFonts w:asciiTheme="minorHAnsi" w:hAnsiTheme="minorHAnsi" w:cstheme="minorHAnsi"/>
                <w:b/>
                <w:sz w:val="22"/>
                <w:szCs w:val="22"/>
              </w:rPr>
              <w:t>Min - Max</w:t>
            </w:r>
          </w:p>
        </w:tc>
      </w:tr>
      <w:tr w:rsidR="00380978" w:rsidRPr="00542750" w14:paraId="3E4301BA" w14:textId="77777777">
        <w:trPr>
          <w:jc w:val="center"/>
        </w:trPr>
        <w:tc>
          <w:tcPr>
            <w:tcW w:w="3500" w:type="dxa"/>
          </w:tcPr>
          <w:p w14:paraId="562D7440" w14:textId="77777777" w:rsidR="00380978" w:rsidRPr="00542750" w:rsidRDefault="00380978" w:rsidP="00380978">
            <w:pPr>
              <w:pStyle w:val="Heading4"/>
              <w:rPr>
                <w:rFonts w:asciiTheme="minorHAnsi" w:hAnsiTheme="minorHAnsi" w:cstheme="minorHAnsi"/>
                <w:b w:val="0"/>
                <w:sz w:val="22"/>
                <w:szCs w:val="22"/>
              </w:rPr>
            </w:pPr>
            <w:r w:rsidRPr="00542750">
              <w:rPr>
                <w:rFonts w:asciiTheme="minorHAnsi" w:hAnsiTheme="minorHAnsi" w:cstheme="minorHAnsi"/>
                <w:b w:val="0"/>
                <w:sz w:val="22"/>
                <w:szCs w:val="22"/>
              </w:rPr>
              <w:t>Briefly reproduce overall evaluation item</w:t>
            </w:r>
          </w:p>
        </w:tc>
        <w:tc>
          <w:tcPr>
            <w:tcW w:w="0" w:type="auto"/>
          </w:tcPr>
          <w:p w14:paraId="28D19923" w14:textId="77777777" w:rsidR="00380978" w:rsidRPr="00542750" w:rsidRDefault="00380978" w:rsidP="00380978">
            <w:pPr>
              <w:pStyle w:val="Heading3"/>
              <w:rPr>
                <w:rFonts w:asciiTheme="minorHAnsi" w:hAnsiTheme="minorHAnsi" w:cstheme="minorHAnsi"/>
                <w:b w:val="0"/>
                <w:sz w:val="22"/>
                <w:szCs w:val="22"/>
              </w:rPr>
            </w:pPr>
            <w:r w:rsidRPr="00542750">
              <w:rPr>
                <w:rFonts w:asciiTheme="minorHAnsi" w:hAnsiTheme="minorHAnsi" w:cstheme="minorHAnsi"/>
                <w:b w:val="0"/>
                <w:sz w:val="22"/>
                <w:szCs w:val="22"/>
              </w:rPr>
              <w:t>N</w:t>
            </w:r>
          </w:p>
        </w:tc>
        <w:tc>
          <w:tcPr>
            <w:tcW w:w="0" w:type="auto"/>
          </w:tcPr>
          <w:p w14:paraId="0BEC9E0C" w14:textId="77777777" w:rsidR="00380978" w:rsidRPr="00542750" w:rsidRDefault="00380978" w:rsidP="00380978">
            <w:pPr>
              <w:pStyle w:val="Heading3"/>
              <w:rPr>
                <w:rFonts w:asciiTheme="minorHAnsi" w:hAnsiTheme="minorHAnsi" w:cstheme="minorHAnsi"/>
                <w:b w:val="0"/>
                <w:sz w:val="22"/>
                <w:szCs w:val="22"/>
              </w:rPr>
            </w:pPr>
            <w:r w:rsidRPr="00542750">
              <w:rPr>
                <w:rFonts w:asciiTheme="minorHAnsi" w:hAnsiTheme="minorHAnsi" w:cstheme="minorHAnsi"/>
                <w:b w:val="0"/>
                <w:sz w:val="22"/>
                <w:szCs w:val="22"/>
              </w:rPr>
              <w:t>M.mm</w:t>
            </w:r>
          </w:p>
        </w:tc>
        <w:tc>
          <w:tcPr>
            <w:tcW w:w="0" w:type="auto"/>
          </w:tcPr>
          <w:p w14:paraId="0F77ED08" w14:textId="77777777" w:rsidR="00380978" w:rsidRPr="00542750" w:rsidRDefault="00380978" w:rsidP="00380978">
            <w:pPr>
              <w:jc w:val="center"/>
              <w:rPr>
                <w:rFonts w:asciiTheme="minorHAnsi" w:hAnsiTheme="minorHAnsi" w:cstheme="minorHAnsi"/>
                <w:i/>
                <w:sz w:val="22"/>
                <w:szCs w:val="22"/>
              </w:rPr>
            </w:pPr>
          </w:p>
          <w:p w14:paraId="06CD0801" w14:textId="77777777" w:rsidR="00380978" w:rsidRPr="00542750" w:rsidRDefault="00380978" w:rsidP="00380978">
            <w:pPr>
              <w:rPr>
                <w:rFonts w:asciiTheme="minorHAnsi" w:hAnsiTheme="minorHAnsi" w:cstheme="minorHAnsi"/>
                <w:i/>
                <w:sz w:val="22"/>
                <w:szCs w:val="22"/>
              </w:rPr>
            </w:pPr>
            <w:r w:rsidRPr="00542750">
              <w:rPr>
                <w:rFonts w:asciiTheme="minorHAnsi" w:hAnsiTheme="minorHAnsi" w:cstheme="minorHAnsi"/>
                <w:i/>
                <w:sz w:val="22"/>
                <w:szCs w:val="22"/>
              </w:rPr>
              <w:t>M.mm</w:t>
            </w:r>
          </w:p>
        </w:tc>
        <w:tc>
          <w:tcPr>
            <w:tcW w:w="0" w:type="auto"/>
          </w:tcPr>
          <w:p w14:paraId="02B8B568" w14:textId="77777777" w:rsidR="00380978" w:rsidRPr="00542750" w:rsidRDefault="00380978" w:rsidP="00380978">
            <w:pPr>
              <w:jc w:val="center"/>
              <w:rPr>
                <w:rFonts w:asciiTheme="minorHAnsi" w:hAnsiTheme="minorHAnsi" w:cstheme="minorHAnsi"/>
                <w:i/>
                <w:sz w:val="22"/>
                <w:szCs w:val="22"/>
              </w:rPr>
            </w:pPr>
          </w:p>
          <w:p w14:paraId="0313FC40" w14:textId="77777777" w:rsidR="00380978" w:rsidRPr="00542750" w:rsidRDefault="00380978" w:rsidP="00380978">
            <w:pPr>
              <w:jc w:val="center"/>
              <w:rPr>
                <w:rFonts w:asciiTheme="minorHAnsi" w:hAnsiTheme="minorHAnsi" w:cstheme="minorHAnsi"/>
                <w:i/>
                <w:sz w:val="22"/>
                <w:szCs w:val="22"/>
              </w:rPr>
            </w:pPr>
            <w:r w:rsidRPr="00542750">
              <w:rPr>
                <w:rFonts w:asciiTheme="minorHAnsi" w:hAnsiTheme="minorHAnsi" w:cstheme="minorHAnsi"/>
                <w:i/>
                <w:sz w:val="22"/>
                <w:szCs w:val="22"/>
              </w:rPr>
              <w:t>Med</w:t>
            </w:r>
          </w:p>
        </w:tc>
        <w:tc>
          <w:tcPr>
            <w:tcW w:w="0" w:type="auto"/>
          </w:tcPr>
          <w:p w14:paraId="30C0CFD6" w14:textId="77777777" w:rsidR="00380978" w:rsidRPr="00542750" w:rsidRDefault="00380978" w:rsidP="00380978">
            <w:pPr>
              <w:jc w:val="center"/>
              <w:rPr>
                <w:rFonts w:asciiTheme="minorHAnsi" w:hAnsiTheme="minorHAnsi" w:cstheme="minorHAnsi"/>
                <w:i/>
                <w:sz w:val="22"/>
                <w:szCs w:val="22"/>
              </w:rPr>
            </w:pPr>
          </w:p>
          <w:p w14:paraId="6FF21223" w14:textId="77777777" w:rsidR="00380978" w:rsidRPr="00542750" w:rsidRDefault="00380978" w:rsidP="00380978">
            <w:pPr>
              <w:jc w:val="center"/>
              <w:rPr>
                <w:rFonts w:asciiTheme="minorHAnsi" w:hAnsiTheme="minorHAnsi" w:cstheme="minorHAnsi"/>
                <w:i/>
                <w:sz w:val="22"/>
                <w:szCs w:val="22"/>
              </w:rPr>
            </w:pPr>
            <w:r w:rsidRPr="00542750">
              <w:rPr>
                <w:rFonts w:asciiTheme="minorHAnsi" w:hAnsiTheme="minorHAnsi" w:cstheme="minorHAnsi"/>
                <w:i/>
                <w:sz w:val="22"/>
                <w:szCs w:val="22"/>
              </w:rPr>
              <w:t>Med</w:t>
            </w:r>
          </w:p>
        </w:tc>
        <w:tc>
          <w:tcPr>
            <w:tcW w:w="0" w:type="auto"/>
          </w:tcPr>
          <w:p w14:paraId="34AEB344" w14:textId="77777777" w:rsidR="00380978" w:rsidRPr="00542750" w:rsidRDefault="00380978" w:rsidP="00380978">
            <w:pPr>
              <w:jc w:val="center"/>
              <w:rPr>
                <w:rFonts w:asciiTheme="minorHAnsi" w:hAnsiTheme="minorHAnsi" w:cstheme="minorHAnsi"/>
                <w:i/>
                <w:sz w:val="22"/>
                <w:szCs w:val="22"/>
              </w:rPr>
            </w:pPr>
          </w:p>
          <w:p w14:paraId="2D1FF692" w14:textId="77777777" w:rsidR="00380978" w:rsidRPr="00542750" w:rsidRDefault="00380978" w:rsidP="00380978">
            <w:pPr>
              <w:jc w:val="center"/>
              <w:rPr>
                <w:rFonts w:asciiTheme="minorHAnsi" w:hAnsiTheme="minorHAnsi" w:cstheme="minorHAnsi"/>
                <w:i/>
                <w:sz w:val="22"/>
                <w:szCs w:val="22"/>
              </w:rPr>
            </w:pPr>
            <w:r w:rsidRPr="00542750">
              <w:rPr>
                <w:rFonts w:asciiTheme="minorHAnsi" w:hAnsiTheme="minorHAnsi" w:cstheme="minorHAnsi"/>
                <w:i/>
                <w:sz w:val="22"/>
                <w:szCs w:val="22"/>
              </w:rPr>
              <w:t>X – Y</w:t>
            </w:r>
          </w:p>
        </w:tc>
      </w:tr>
      <w:tr w:rsidR="00380978" w:rsidRPr="00542750" w14:paraId="13CC3D91" w14:textId="77777777">
        <w:trPr>
          <w:jc w:val="center"/>
        </w:trPr>
        <w:tc>
          <w:tcPr>
            <w:tcW w:w="3500" w:type="dxa"/>
          </w:tcPr>
          <w:p w14:paraId="2BA60960" w14:textId="77777777" w:rsidR="00380978" w:rsidRPr="00542750" w:rsidRDefault="00380978" w:rsidP="00380978">
            <w:pPr>
              <w:rPr>
                <w:rFonts w:asciiTheme="minorHAnsi" w:hAnsiTheme="minorHAnsi" w:cstheme="minorHAnsi"/>
                <w:i/>
                <w:sz w:val="22"/>
                <w:szCs w:val="22"/>
              </w:rPr>
            </w:pPr>
          </w:p>
          <w:p w14:paraId="1BC26252" w14:textId="77777777" w:rsidR="00380978" w:rsidRPr="00542750" w:rsidRDefault="00380978" w:rsidP="00380978">
            <w:pPr>
              <w:rPr>
                <w:rFonts w:asciiTheme="minorHAnsi" w:hAnsiTheme="minorHAnsi" w:cstheme="minorHAnsi"/>
                <w:i/>
                <w:sz w:val="22"/>
                <w:szCs w:val="22"/>
              </w:rPr>
            </w:pPr>
            <w:r w:rsidRPr="00542750">
              <w:rPr>
                <w:rFonts w:asciiTheme="minorHAnsi" w:hAnsiTheme="minorHAnsi" w:cstheme="minorHAnsi"/>
                <w:i/>
                <w:sz w:val="22"/>
                <w:szCs w:val="22"/>
              </w:rPr>
              <w:t>Briefly reproduce additional summary Items as needed</w:t>
            </w:r>
          </w:p>
        </w:tc>
        <w:tc>
          <w:tcPr>
            <w:tcW w:w="0" w:type="auto"/>
          </w:tcPr>
          <w:p w14:paraId="0B42B158" w14:textId="77777777" w:rsidR="00380978" w:rsidRPr="00542750" w:rsidRDefault="00380978" w:rsidP="00380978">
            <w:pPr>
              <w:pStyle w:val="Heading3"/>
              <w:rPr>
                <w:rFonts w:asciiTheme="minorHAnsi" w:hAnsiTheme="minorHAnsi" w:cstheme="minorHAnsi"/>
                <w:b w:val="0"/>
                <w:sz w:val="22"/>
                <w:szCs w:val="22"/>
              </w:rPr>
            </w:pPr>
            <w:r w:rsidRPr="00542750">
              <w:rPr>
                <w:rFonts w:asciiTheme="minorHAnsi" w:hAnsiTheme="minorHAnsi" w:cstheme="minorHAnsi"/>
                <w:b w:val="0"/>
                <w:sz w:val="22"/>
                <w:szCs w:val="22"/>
              </w:rPr>
              <w:t>N</w:t>
            </w:r>
          </w:p>
        </w:tc>
        <w:tc>
          <w:tcPr>
            <w:tcW w:w="0" w:type="auto"/>
          </w:tcPr>
          <w:p w14:paraId="189A305F" w14:textId="77777777" w:rsidR="00380978" w:rsidRPr="00542750" w:rsidRDefault="00380978" w:rsidP="00380978">
            <w:pPr>
              <w:pStyle w:val="Heading3"/>
              <w:rPr>
                <w:rFonts w:asciiTheme="minorHAnsi" w:hAnsiTheme="minorHAnsi" w:cstheme="minorHAnsi"/>
                <w:b w:val="0"/>
                <w:sz w:val="22"/>
                <w:szCs w:val="22"/>
              </w:rPr>
            </w:pPr>
            <w:r w:rsidRPr="00542750">
              <w:rPr>
                <w:rFonts w:asciiTheme="minorHAnsi" w:hAnsiTheme="minorHAnsi" w:cstheme="minorHAnsi"/>
                <w:b w:val="0"/>
                <w:sz w:val="22"/>
                <w:szCs w:val="22"/>
              </w:rPr>
              <w:t>M.mm</w:t>
            </w:r>
          </w:p>
        </w:tc>
        <w:tc>
          <w:tcPr>
            <w:tcW w:w="0" w:type="auto"/>
          </w:tcPr>
          <w:p w14:paraId="6E3E7736" w14:textId="77777777" w:rsidR="00380978" w:rsidRPr="00542750" w:rsidRDefault="00380978" w:rsidP="00380978">
            <w:pPr>
              <w:pStyle w:val="Heading3"/>
              <w:rPr>
                <w:rFonts w:asciiTheme="minorHAnsi" w:hAnsiTheme="minorHAnsi" w:cstheme="minorHAnsi"/>
                <w:b w:val="0"/>
                <w:sz w:val="22"/>
                <w:szCs w:val="22"/>
              </w:rPr>
            </w:pPr>
            <w:r w:rsidRPr="00542750">
              <w:rPr>
                <w:rFonts w:asciiTheme="minorHAnsi" w:hAnsiTheme="minorHAnsi" w:cstheme="minorHAnsi"/>
                <w:b w:val="0"/>
                <w:sz w:val="22"/>
                <w:szCs w:val="22"/>
              </w:rPr>
              <w:t>M.mm</w:t>
            </w:r>
          </w:p>
        </w:tc>
        <w:tc>
          <w:tcPr>
            <w:tcW w:w="0" w:type="auto"/>
          </w:tcPr>
          <w:p w14:paraId="6D70567D" w14:textId="77777777" w:rsidR="00380978" w:rsidRPr="00542750" w:rsidRDefault="00380978" w:rsidP="00380978">
            <w:pPr>
              <w:jc w:val="center"/>
              <w:rPr>
                <w:rFonts w:asciiTheme="minorHAnsi" w:hAnsiTheme="minorHAnsi" w:cstheme="minorHAnsi"/>
                <w:i/>
                <w:sz w:val="22"/>
                <w:szCs w:val="22"/>
              </w:rPr>
            </w:pPr>
          </w:p>
          <w:p w14:paraId="09B2EDA1" w14:textId="77777777" w:rsidR="00380978" w:rsidRPr="00542750" w:rsidRDefault="00380978" w:rsidP="00380978">
            <w:pPr>
              <w:jc w:val="center"/>
              <w:rPr>
                <w:rFonts w:asciiTheme="minorHAnsi" w:hAnsiTheme="minorHAnsi" w:cstheme="minorHAnsi"/>
                <w:i/>
                <w:sz w:val="22"/>
                <w:szCs w:val="22"/>
              </w:rPr>
            </w:pPr>
            <w:r w:rsidRPr="00542750">
              <w:rPr>
                <w:rFonts w:asciiTheme="minorHAnsi" w:hAnsiTheme="minorHAnsi" w:cstheme="minorHAnsi"/>
                <w:i/>
                <w:sz w:val="22"/>
                <w:szCs w:val="22"/>
              </w:rPr>
              <w:t>Med</w:t>
            </w:r>
          </w:p>
        </w:tc>
        <w:tc>
          <w:tcPr>
            <w:tcW w:w="0" w:type="auto"/>
          </w:tcPr>
          <w:p w14:paraId="3052E27A" w14:textId="77777777" w:rsidR="00380978" w:rsidRPr="00542750" w:rsidRDefault="00380978" w:rsidP="00380978">
            <w:pPr>
              <w:jc w:val="center"/>
              <w:rPr>
                <w:rFonts w:asciiTheme="minorHAnsi" w:hAnsiTheme="minorHAnsi" w:cstheme="minorHAnsi"/>
                <w:i/>
                <w:sz w:val="22"/>
                <w:szCs w:val="22"/>
              </w:rPr>
            </w:pPr>
          </w:p>
          <w:p w14:paraId="76C72381" w14:textId="77777777" w:rsidR="00380978" w:rsidRPr="00542750" w:rsidRDefault="00380978" w:rsidP="00380978">
            <w:pPr>
              <w:jc w:val="center"/>
              <w:rPr>
                <w:rFonts w:asciiTheme="minorHAnsi" w:hAnsiTheme="minorHAnsi" w:cstheme="minorHAnsi"/>
                <w:i/>
                <w:sz w:val="22"/>
                <w:szCs w:val="22"/>
              </w:rPr>
            </w:pPr>
            <w:r w:rsidRPr="00542750">
              <w:rPr>
                <w:rFonts w:asciiTheme="minorHAnsi" w:hAnsiTheme="minorHAnsi" w:cstheme="minorHAnsi"/>
                <w:i/>
                <w:sz w:val="22"/>
                <w:szCs w:val="22"/>
              </w:rPr>
              <w:t>Med</w:t>
            </w:r>
          </w:p>
        </w:tc>
        <w:tc>
          <w:tcPr>
            <w:tcW w:w="0" w:type="auto"/>
          </w:tcPr>
          <w:p w14:paraId="50AA0D1D" w14:textId="77777777" w:rsidR="00380978" w:rsidRPr="00542750" w:rsidRDefault="00380978" w:rsidP="00380978">
            <w:pPr>
              <w:jc w:val="center"/>
              <w:rPr>
                <w:rFonts w:asciiTheme="minorHAnsi" w:hAnsiTheme="minorHAnsi" w:cstheme="minorHAnsi"/>
                <w:i/>
                <w:sz w:val="22"/>
                <w:szCs w:val="22"/>
              </w:rPr>
            </w:pPr>
          </w:p>
          <w:p w14:paraId="26C5F81D" w14:textId="77777777" w:rsidR="00380978" w:rsidRPr="00542750" w:rsidRDefault="00380978" w:rsidP="00380978">
            <w:pPr>
              <w:jc w:val="center"/>
              <w:rPr>
                <w:rFonts w:asciiTheme="minorHAnsi" w:hAnsiTheme="minorHAnsi" w:cstheme="minorHAnsi"/>
                <w:i/>
                <w:sz w:val="22"/>
                <w:szCs w:val="22"/>
              </w:rPr>
            </w:pPr>
            <w:r w:rsidRPr="00542750">
              <w:rPr>
                <w:rFonts w:asciiTheme="minorHAnsi" w:hAnsiTheme="minorHAnsi" w:cstheme="minorHAnsi"/>
                <w:i/>
                <w:sz w:val="22"/>
                <w:szCs w:val="22"/>
              </w:rPr>
              <w:t>X – Y</w:t>
            </w:r>
          </w:p>
        </w:tc>
      </w:tr>
    </w:tbl>
    <w:p w14:paraId="1D628CAA" w14:textId="77777777" w:rsidR="00380978" w:rsidRPr="00542750" w:rsidRDefault="00380978" w:rsidP="00380978">
      <w:pPr>
        <w:rPr>
          <w:rFonts w:asciiTheme="minorHAnsi" w:hAnsiTheme="minorHAnsi" w:cstheme="minorHAnsi"/>
          <w:sz w:val="22"/>
          <w:szCs w:val="22"/>
        </w:rPr>
      </w:pPr>
      <w:r w:rsidRPr="00542750">
        <w:rPr>
          <w:rFonts w:asciiTheme="minorHAnsi" w:hAnsiTheme="minorHAnsi" w:cstheme="minorHAnsi"/>
          <w:sz w:val="22"/>
          <w:szCs w:val="22"/>
        </w:rPr>
        <w:t>Key:</w:t>
      </w:r>
    </w:p>
    <w:p w14:paraId="68BB16F1" w14:textId="77777777" w:rsidR="00380978" w:rsidRPr="00542750" w:rsidRDefault="00380978" w:rsidP="00380978">
      <w:pPr>
        <w:rPr>
          <w:rFonts w:asciiTheme="minorHAnsi" w:hAnsiTheme="minorHAnsi" w:cstheme="minorHAnsi"/>
          <w:sz w:val="22"/>
          <w:szCs w:val="22"/>
        </w:rPr>
      </w:pPr>
      <w:r w:rsidRPr="00542750">
        <w:rPr>
          <w:rFonts w:asciiTheme="minorHAnsi" w:hAnsiTheme="minorHAnsi" w:cstheme="minorHAnsi"/>
          <w:i/>
          <w:sz w:val="22"/>
          <w:szCs w:val="22"/>
        </w:rPr>
        <w:t xml:space="preserve">Course Type </w:t>
      </w:r>
      <w:r w:rsidRPr="00542750">
        <w:rPr>
          <w:rFonts w:asciiTheme="minorHAnsi" w:hAnsiTheme="minorHAnsi" w:cstheme="minorHAnsi"/>
          <w:sz w:val="22"/>
          <w:szCs w:val="22"/>
        </w:rPr>
        <w:t>refers to whether the course is designed for Gen Ed (</w:t>
      </w:r>
      <w:r w:rsidRPr="00542750">
        <w:rPr>
          <w:rFonts w:asciiTheme="minorHAnsi" w:hAnsiTheme="minorHAnsi" w:cstheme="minorHAnsi"/>
          <w:b/>
          <w:sz w:val="22"/>
          <w:szCs w:val="22"/>
        </w:rPr>
        <w:t>GE</w:t>
      </w:r>
      <w:r w:rsidRPr="00542750">
        <w:rPr>
          <w:rFonts w:asciiTheme="minorHAnsi" w:hAnsiTheme="minorHAnsi" w:cstheme="minorHAnsi"/>
          <w:sz w:val="22"/>
          <w:szCs w:val="22"/>
        </w:rPr>
        <w:t>), Majors/Minors (</w:t>
      </w:r>
      <w:r w:rsidRPr="00542750">
        <w:rPr>
          <w:rFonts w:asciiTheme="minorHAnsi" w:hAnsiTheme="minorHAnsi" w:cstheme="minorHAnsi"/>
          <w:b/>
          <w:sz w:val="22"/>
          <w:szCs w:val="22"/>
        </w:rPr>
        <w:t>M)</w:t>
      </w:r>
      <w:r w:rsidRPr="00542750">
        <w:rPr>
          <w:rFonts w:asciiTheme="minorHAnsi" w:hAnsiTheme="minorHAnsi" w:cstheme="minorHAnsi"/>
          <w:sz w:val="22"/>
          <w:szCs w:val="22"/>
        </w:rPr>
        <w:t>, Service (</w:t>
      </w:r>
      <w:r w:rsidRPr="00542750">
        <w:rPr>
          <w:rFonts w:asciiTheme="minorHAnsi" w:hAnsiTheme="minorHAnsi" w:cstheme="minorHAnsi"/>
          <w:b/>
          <w:sz w:val="22"/>
          <w:szCs w:val="22"/>
        </w:rPr>
        <w:t>S</w:t>
      </w:r>
      <w:r w:rsidRPr="00542750">
        <w:rPr>
          <w:rFonts w:asciiTheme="minorHAnsi" w:hAnsiTheme="minorHAnsi" w:cstheme="minorHAnsi"/>
          <w:sz w:val="22"/>
          <w:szCs w:val="22"/>
        </w:rPr>
        <w:t>), or Graduate Students (</w:t>
      </w:r>
      <w:r w:rsidRPr="00542750">
        <w:rPr>
          <w:rFonts w:asciiTheme="minorHAnsi" w:hAnsiTheme="minorHAnsi" w:cstheme="minorHAnsi"/>
          <w:b/>
          <w:sz w:val="22"/>
          <w:szCs w:val="22"/>
        </w:rPr>
        <w:t>Gr</w:t>
      </w:r>
      <w:r w:rsidRPr="00542750">
        <w:rPr>
          <w:rFonts w:asciiTheme="minorHAnsi" w:hAnsiTheme="minorHAnsi" w:cstheme="minorHAnsi"/>
          <w:sz w:val="22"/>
          <w:szCs w:val="22"/>
        </w:rPr>
        <w:t>)</w:t>
      </w:r>
    </w:p>
    <w:p w14:paraId="6C6C1CCD" w14:textId="77777777" w:rsidR="00380978" w:rsidRPr="00542750" w:rsidRDefault="00380978" w:rsidP="00380978">
      <w:pPr>
        <w:rPr>
          <w:rFonts w:asciiTheme="minorHAnsi" w:hAnsiTheme="minorHAnsi" w:cstheme="minorHAnsi"/>
          <w:sz w:val="22"/>
          <w:szCs w:val="22"/>
        </w:rPr>
      </w:pPr>
    </w:p>
    <w:p w14:paraId="0A99CAFA" w14:textId="77777777" w:rsidR="00380978" w:rsidRPr="00542750" w:rsidRDefault="00380978" w:rsidP="00380978">
      <w:pPr>
        <w:rPr>
          <w:rFonts w:asciiTheme="minorHAnsi" w:hAnsiTheme="minorHAnsi" w:cstheme="minorHAnsi"/>
          <w:sz w:val="22"/>
          <w:szCs w:val="22"/>
        </w:rPr>
      </w:pPr>
      <w:r w:rsidRPr="00542750">
        <w:rPr>
          <w:rFonts w:asciiTheme="minorHAnsi" w:hAnsiTheme="minorHAnsi" w:cstheme="minorHAnsi"/>
          <w:i/>
          <w:sz w:val="22"/>
          <w:szCs w:val="22"/>
        </w:rPr>
        <w:t xml:space="preserve">Number of responses </w:t>
      </w:r>
      <w:r w:rsidRPr="00542750">
        <w:rPr>
          <w:rFonts w:asciiTheme="minorHAnsi" w:hAnsiTheme="minorHAnsi" w:cstheme="minorHAnsi"/>
          <w:sz w:val="22"/>
          <w:szCs w:val="22"/>
        </w:rPr>
        <w:t>refers to the number of students providing data on the item.</w:t>
      </w:r>
    </w:p>
    <w:p w14:paraId="490C9EE1" w14:textId="77777777" w:rsidR="00380978" w:rsidRPr="00542750" w:rsidRDefault="00380978" w:rsidP="00380978">
      <w:pPr>
        <w:rPr>
          <w:rFonts w:asciiTheme="minorHAnsi" w:hAnsiTheme="minorHAnsi" w:cstheme="minorHAnsi"/>
          <w:sz w:val="22"/>
          <w:szCs w:val="22"/>
        </w:rPr>
      </w:pPr>
      <w:r w:rsidRPr="00542750">
        <w:rPr>
          <w:rFonts w:asciiTheme="minorHAnsi" w:hAnsiTheme="minorHAnsi" w:cstheme="minorHAnsi"/>
          <w:i/>
          <w:sz w:val="22"/>
          <w:szCs w:val="22"/>
        </w:rPr>
        <w:t xml:space="preserve">Course mean (SD) </w:t>
      </w:r>
      <w:r w:rsidRPr="00542750">
        <w:rPr>
          <w:rFonts w:asciiTheme="minorHAnsi" w:hAnsiTheme="minorHAnsi" w:cstheme="minorHAnsi"/>
          <w:sz w:val="22"/>
          <w:szCs w:val="22"/>
        </w:rPr>
        <w:t>refers to the arithmetic average (and standard deviation) for responses to the item in the course.</w:t>
      </w:r>
    </w:p>
    <w:p w14:paraId="0437F136" w14:textId="77777777" w:rsidR="00380978" w:rsidRPr="00542750" w:rsidRDefault="00380978" w:rsidP="00380978">
      <w:pPr>
        <w:rPr>
          <w:rFonts w:asciiTheme="minorHAnsi" w:hAnsiTheme="minorHAnsi" w:cstheme="minorHAnsi"/>
          <w:sz w:val="22"/>
          <w:szCs w:val="22"/>
        </w:rPr>
      </w:pPr>
      <w:r w:rsidRPr="00542750">
        <w:rPr>
          <w:rFonts w:asciiTheme="minorHAnsi" w:hAnsiTheme="minorHAnsi" w:cstheme="minorHAnsi"/>
          <w:i/>
          <w:sz w:val="22"/>
          <w:szCs w:val="22"/>
        </w:rPr>
        <w:t xml:space="preserve">Dept. Mean for Level (SD) </w:t>
      </w:r>
      <w:r w:rsidRPr="00542750">
        <w:rPr>
          <w:rFonts w:asciiTheme="minorHAnsi" w:hAnsiTheme="minorHAnsi" w:cstheme="minorHAnsi"/>
          <w:sz w:val="22"/>
          <w:szCs w:val="22"/>
        </w:rPr>
        <w:t>refers to the departmental mean (and standard deviation) for responses to the item for all courses at that numerical level (i.e., 100-level, 200-level, etc.).</w:t>
      </w:r>
    </w:p>
    <w:p w14:paraId="712D656D" w14:textId="77777777" w:rsidR="00380978" w:rsidRPr="00542750" w:rsidRDefault="00380978" w:rsidP="00380978">
      <w:pPr>
        <w:rPr>
          <w:rFonts w:asciiTheme="minorHAnsi" w:hAnsiTheme="minorHAnsi" w:cstheme="minorHAnsi"/>
          <w:sz w:val="22"/>
          <w:szCs w:val="22"/>
        </w:rPr>
      </w:pPr>
      <w:r w:rsidRPr="00542750">
        <w:rPr>
          <w:rFonts w:asciiTheme="minorHAnsi" w:hAnsiTheme="minorHAnsi" w:cstheme="minorHAnsi"/>
          <w:i/>
          <w:sz w:val="22"/>
          <w:szCs w:val="22"/>
        </w:rPr>
        <w:t xml:space="preserve">Course Median </w:t>
      </w:r>
      <w:r w:rsidRPr="00542750">
        <w:rPr>
          <w:rFonts w:asciiTheme="minorHAnsi" w:hAnsiTheme="minorHAnsi" w:cstheme="minorHAnsi"/>
          <w:sz w:val="22"/>
          <w:szCs w:val="22"/>
        </w:rPr>
        <w:t>refers to the score at the 50</w:t>
      </w:r>
      <w:r w:rsidRPr="00542750">
        <w:rPr>
          <w:rFonts w:asciiTheme="minorHAnsi" w:hAnsiTheme="minorHAnsi" w:cstheme="minorHAnsi"/>
          <w:sz w:val="22"/>
          <w:szCs w:val="22"/>
          <w:vertAlign w:val="superscript"/>
        </w:rPr>
        <w:t>th</w:t>
      </w:r>
      <w:r w:rsidRPr="00542750">
        <w:rPr>
          <w:rFonts w:asciiTheme="minorHAnsi" w:hAnsiTheme="minorHAnsi" w:cstheme="minorHAnsi"/>
          <w:sz w:val="22"/>
          <w:szCs w:val="22"/>
        </w:rPr>
        <w:t xml:space="preserve"> percentile for responses to the item in the course</w:t>
      </w:r>
      <w:r w:rsidR="009254DC" w:rsidRPr="00542750">
        <w:rPr>
          <w:rFonts w:asciiTheme="minorHAnsi" w:hAnsiTheme="minorHAnsi" w:cstheme="minorHAnsi"/>
          <w:sz w:val="22"/>
          <w:szCs w:val="22"/>
        </w:rPr>
        <w:t>.</w:t>
      </w:r>
    </w:p>
    <w:p w14:paraId="75990B5E" w14:textId="77777777" w:rsidR="00380978" w:rsidRPr="00542750" w:rsidRDefault="00380978" w:rsidP="00380978">
      <w:pPr>
        <w:rPr>
          <w:rFonts w:asciiTheme="minorHAnsi" w:hAnsiTheme="minorHAnsi" w:cstheme="minorHAnsi"/>
          <w:sz w:val="22"/>
          <w:szCs w:val="22"/>
        </w:rPr>
      </w:pPr>
      <w:r w:rsidRPr="00542750">
        <w:rPr>
          <w:rFonts w:asciiTheme="minorHAnsi" w:hAnsiTheme="minorHAnsi" w:cstheme="minorHAnsi"/>
          <w:i/>
          <w:sz w:val="22"/>
          <w:szCs w:val="22"/>
        </w:rPr>
        <w:t>Dept. Median for Level</w:t>
      </w:r>
      <w:r w:rsidRPr="00542750">
        <w:rPr>
          <w:rFonts w:asciiTheme="minorHAnsi" w:hAnsiTheme="minorHAnsi" w:cstheme="minorHAnsi"/>
          <w:sz w:val="22"/>
          <w:szCs w:val="22"/>
        </w:rPr>
        <w:t xml:space="preserve"> refers to the score at the 50</w:t>
      </w:r>
      <w:r w:rsidRPr="00542750">
        <w:rPr>
          <w:rFonts w:asciiTheme="minorHAnsi" w:hAnsiTheme="minorHAnsi" w:cstheme="minorHAnsi"/>
          <w:sz w:val="22"/>
          <w:szCs w:val="22"/>
          <w:vertAlign w:val="superscript"/>
        </w:rPr>
        <w:t>th</w:t>
      </w:r>
      <w:r w:rsidRPr="00542750">
        <w:rPr>
          <w:rFonts w:asciiTheme="minorHAnsi" w:hAnsiTheme="minorHAnsi" w:cstheme="minorHAnsi"/>
          <w:sz w:val="22"/>
          <w:szCs w:val="22"/>
        </w:rPr>
        <w:t xml:space="preserve"> percentile for responses to the item for all courses at that numerical level (i.e., 100-level, 200-level, etc.).</w:t>
      </w:r>
    </w:p>
    <w:p w14:paraId="0B561042" w14:textId="77777777" w:rsidR="00380978" w:rsidRPr="00542750" w:rsidRDefault="00380978" w:rsidP="00380978">
      <w:pPr>
        <w:rPr>
          <w:rFonts w:asciiTheme="minorHAnsi" w:hAnsiTheme="minorHAnsi" w:cstheme="minorHAnsi"/>
          <w:sz w:val="22"/>
          <w:szCs w:val="22"/>
        </w:rPr>
      </w:pPr>
      <w:r w:rsidRPr="00542750">
        <w:rPr>
          <w:rFonts w:asciiTheme="minorHAnsi" w:hAnsiTheme="minorHAnsi" w:cstheme="minorHAnsi"/>
          <w:i/>
          <w:sz w:val="22"/>
          <w:szCs w:val="22"/>
        </w:rPr>
        <w:t>Course Min – Max</w:t>
      </w:r>
      <w:r w:rsidRPr="00542750">
        <w:rPr>
          <w:rFonts w:asciiTheme="minorHAnsi" w:hAnsiTheme="minorHAnsi" w:cstheme="minorHAnsi"/>
          <w:sz w:val="22"/>
          <w:szCs w:val="22"/>
        </w:rPr>
        <w:t xml:space="preserve"> refers to the lowest (</w:t>
      </w:r>
      <w:r w:rsidRPr="00542750">
        <w:rPr>
          <w:rFonts w:asciiTheme="minorHAnsi" w:hAnsiTheme="minorHAnsi" w:cstheme="minorHAnsi"/>
          <w:i/>
          <w:sz w:val="22"/>
          <w:szCs w:val="22"/>
        </w:rPr>
        <w:t>Min</w:t>
      </w:r>
      <w:r w:rsidRPr="00542750">
        <w:rPr>
          <w:rFonts w:asciiTheme="minorHAnsi" w:hAnsiTheme="minorHAnsi" w:cstheme="minorHAnsi"/>
          <w:sz w:val="22"/>
          <w:szCs w:val="22"/>
        </w:rPr>
        <w:t>) and highest (</w:t>
      </w:r>
      <w:r w:rsidRPr="00542750">
        <w:rPr>
          <w:rFonts w:asciiTheme="minorHAnsi" w:hAnsiTheme="minorHAnsi" w:cstheme="minorHAnsi"/>
          <w:i/>
          <w:sz w:val="22"/>
          <w:szCs w:val="22"/>
        </w:rPr>
        <w:t>Max</w:t>
      </w:r>
      <w:r w:rsidRPr="00542750">
        <w:rPr>
          <w:rFonts w:asciiTheme="minorHAnsi" w:hAnsiTheme="minorHAnsi" w:cstheme="minorHAnsi"/>
          <w:sz w:val="22"/>
          <w:szCs w:val="22"/>
        </w:rPr>
        <w:t>) observed responses to the item in the course.</w:t>
      </w:r>
    </w:p>
    <w:p w14:paraId="7FBA783C" w14:textId="77777777" w:rsidR="00380978" w:rsidRPr="00542750" w:rsidRDefault="00380978" w:rsidP="00380978">
      <w:pPr>
        <w:rPr>
          <w:rFonts w:asciiTheme="minorHAnsi" w:hAnsiTheme="minorHAnsi" w:cstheme="minorHAnsi"/>
          <w:sz w:val="22"/>
          <w:szCs w:val="22"/>
        </w:rPr>
      </w:pPr>
    </w:p>
    <w:p w14:paraId="2FA381D8" w14:textId="77777777" w:rsidR="00380978" w:rsidRPr="00542750" w:rsidRDefault="00380978" w:rsidP="00380978">
      <w:pPr>
        <w:pStyle w:val="Heading6"/>
        <w:rPr>
          <w:rFonts w:asciiTheme="minorHAnsi" w:hAnsiTheme="minorHAnsi" w:cstheme="minorHAnsi"/>
        </w:rPr>
      </w:pPr>
      <w:r w:rsidRPr="00542750">
        <w:rPr>
          <w:rFonts w:asciiTheme="minorHAnsi" w:hAnsiTheme="minorHAnsi" w:cstheme="minorHAnsi"/>
        </w:rPr>
        <w:t>Reproduce the template as necessary to report available data for each relevant course.</w:t>
      </w:r>
    </w:p>
    <w:p w14:paraId="2EB9129D" w14:textId="77777777" w:rsidR="00380978" w:rsidRPr="00542750" w:rsidRDefault="00380978" w:rsidP="00FC7C5F">
      <w:pPr>
        <w:pStyle w:val="Heading6"/>
        <w:rPr>
          <w:rFonts w:asciiTheme="minorHAnsi" w:hAnsiTheme="minorHAnsi" w:cstheme="minorHAnsi"/>
        </w:rPr>
      </w:pPr>
      <w:r w:rsidRPr="00542750">
        <w:rPr>
          <w:rFonts w:asciiTheme="minorHAnsi" w:hAnsiTheme="minorHAnsi" w:cstheme="minorHAnsi"/>
        </w:rPr>
        <w:br w:type="page"/>
      </w:r>
      <w:r w:rsidRPr="00542750">
        <w:rPr>
          <w:rFonts w:asciiTheme="minorHAnsi" w:hAnsiTheme="minorHAnsi" w:cstheme="minorHAnsi"/>
        </w:rPr>
        <w:lastRenderedPageBreak/>
        <w:t>C.  EXTERNAL REVIEWS OF RESEARCH AND CREATIVE ACTIVITY</w:t>
      </w:r>
    </w:p>
    <w:p w14:paraId="0D0BCE08" w14:textId="77777777" w:rsidR="00380978" w:rsidRPr="00542750" w:rsidRDefault="00380978" w:rsidP="00380978">
      <w:pPr>
        <w:rPr>
          <w:rFonts w:asciiTheme="minorHAnsi" w:hAnsiTheme="minorHAnsi" w:cstheme="minorHAnsi"/>
          <w:sz w:val="22"/>
          <w:szCs w:val="22"/>
        </w:rPr>
      </w:pPr>
      <w:r w:rsidRPr="00542750">
        <w:rPr>
          <w:rFonts w:asciiTheme="minorHAnsi" w:hAnsiTheme="minorHAnsi" w:cstheme="minorHAnsi"/>
          <w:sz w:val="22"/>
          <w:szCs w:val="22"/>
        </w:rPr>
        <w:t>(Not applicable to</w:t>
      </w:r>
      <w:r w:rsidR="00C42D76" w:rsidRPr="00542750">
        <w:rPr>
          <w:rFonts w:asciiTheme="minorHAnsi" w:hAnsiTheme="minorHAnsi" w:cstheme="minorHAnsi"/>
          <w:sz w:val="22"/>
          <w:szCs w:val="22"/>
        </w:rPr>
        <w:t xml:space="preserve"> the Five-Year Review [Per</w:t>
      </w:r>
      <w:r w:rsidR="00B824B4" w:rsidRPr="00542750">
        <w:rPr>
          <w:rFonts w:asciiTheme="minorHAnsi" w:hAnsiTheme="minorHAnsi" w:cstheme="minorHAnsi"/>
          <w:sz w:val="22"/>
          <w:szCs w:val="22"/>
        </w:rPr>
        <w:t>iodic Performance Review]</w:t>
      </w:r>
      <w:r w:rsidRPr="00542750">
        <w:rPr>
          <w:rFonts w:asciiTheme="minorHAnsi" w:hAnsiTheme="minorHAnsi" w:cstheme="minorHAnsi"/>
          <w:sz w:val="22"/>
          <w:szCs w:val="22"/>
        </w:rPr>
        <w:t>)</w:t>
      </w:r>
    </w:p>
    <w:p w14:paraId="18EBB6D7" w14:textId="77777777" w:rsidR="00380978" w:rsidRPr="00542750" w:rsidRDefault="00380978" w:rsidP="00380978">
      <w:pPr>
        <w:rPr>
          <w:rFonts w:asciiTheme="minorHAnsi" w:hAnsiTheme="minorHAnsi" w:cstheme="minorHAnsi"/>
          <w:sz w:val="22"/>
          <w:szCs w:val="22"/>
        </w:rPr>
      </w:pPr>
    </w:p>
    <w:p w14:paraId="25D216D8" w14:textId="77777777" w:rsidR="00B824B4" w:rsidRPr="00542750" w:rsidRDefault="000105DD" w:rsidP="000105DD">
      <w:pPr>
        <w:rPr>
          <w:rFonts w:asciiTheme="minorHAnsi" w:hAnsiTheme="minorHAnsi" w:cstheme="minorHAnsi"/>
          <w:b/>
          <w:sz w:val="22"/>
          <w:szCs w:val="22"/>
        </w:rPr>
      </w:pPr>
      <w:r w:rsidRPr="00542750">
        <w:rPr>
          <w:rFonts w:asciiTheme="minorHAnsi" w:hAnsiTheme="minorHAnsi" w:cstheme="minorHAnsi"/>
          <w:b/>
          <w:sz w:val="22"/>
          <w:szCs w:val="22"/>
        </w:rPr>
        <w:t>Follow the procedures outlined in the Idaho State University Promotion and Tenure Policy.</w:t>
      </w:r>
    </w:p>
    <w:p w14:paraId="07C333EA" w14:textId="77777777" w:rsidR="00B824B4" w:rsidRPr="00542750" w:rsidRDefault="00B824B4" w:rsidP="000105DD">
      <w:pPr>
        <w:rPr>
          <w:rFonts w:asciiTheme="minorHAnsi" w:hAnsiTheme="minorHAnsi" w:cstheme="minorHAnsi"/>
          <w:b/>
          <w:sz w:val="22"/>
          <w:szCs w:val="22"/>
        </w:rPr>
      </w:pPr>
    </w:p>
    <w:p w14:paraId="0E7AAAEB" w14:textId="77777777" w:rsidR="00E7494D" w:rsidRPr="00542750" w:rsidRDefault="00E7494D" w:rsidP="00E7494D">
      <w:pPr>
        <w:rPr>
          <w:rFonts w:asciiTheme="minorHAnsi" w:hAnsiTheme="minorHAnsi" w:cstheme="minorHAnsi"/>
          <w:sz w:val="22"/>
          <w:szCs w:val="22"/>
        </w:rPr>
      </w:pPr>
    </w:p>
    <w:p w14:paraId="12FBC115" w14:textId="77777777" w:rsidR="0020204B" w:rsidRPr="00542750" w:rsidRDefault="0020204B" w:rsidP="0020204B">
      <w:pPr>
        <w:rPr>
          <w:rFonts w:asciiTheme="minorHAnsi" w:hAnsiTheme="minorHAnsi" w:cstheme="minorHAnsi"/>
          <w:b/>
          <w:sz w:val="22"/>
          <w:szCs w:val="22"/>
        </w:rPr>
      </w:pPr>
      <w:r w:rsidRPr="00542750">
        <w:rPr>
          <w:rFonts w:asciiTheme="minorHAnsi" w:hAnsiTheme="minorHAnsi" w:cstheme="minorHAnsi"/>
          <w:b/>
          <w:sz w:val="22"/>
          <w:szCs w:val="22"/>
        </w:rPr>
        <w:t>D. Chair’s recommendation:  This narrative should include a careful analysis of the evaluation with rationale and reasons for positive and/or negative evaluation</w:t>
      </w:r>
      <w:r w:rsidR="007F1ED4" w:rsidRPr="00542750">
        <w:rPr>
          <w:rFonts w:asciiTheme="minorHAnsi" w:hAnsiTheme="minorHAnsi" w:cstheme="minorHAnsi"/>
          <w:b/>
          <w:sz w:val="22"/>
          <w:szCs w:val="22"/>
        </w:rPr>
        <w:t xml:space="preserve"> (a D</w:t>
      </w:r>
      <w:r w:rsidRPr="00542750">
        <w:rPr>
          <w:rFonts w:asciiTheme="minorHAnsi" w:hAnsiTheme="minorHAnsi" w:cstheme="minorHAnsi"/>
          <w:b/>
          <w:sz w:val="22"/>
          <w:szCs w:val="22"/>
        </w:rPr>
        <w:t xml:space="preserve">epartmental Committee report will </w:t>
      </w:r>
      <w:r w:rsidR="007F1ED4" w:rsidRPr="00542750">
        <w:rPr>
          <w:rFonts w:asciiTheme="minorHAnsi" w:hAnsiTheme="minorHAnsi" w:cstheme="minorHAnsi"/>
          <w:b/>
          <w:sz w:val="22"/>
          <w:szCs w:val="22"/>
        </w:rPr>
        <w:t>accompany and inform</w:t>
      </w:r>
      <w:r w:rsidRPr="00542750">
        <w:rPr>
          <w:rFonts w:asciiTheme="minorHAnsi" w:hAnsiTheme="minorHAnsi" w:cstheme="minorHAnsi"/>
          <w:b/>
          <w:sz w:val="22"/>
          <w:szCs w:val="22"/>
        </w:rPr>
        <w:t xml:space="preserve"> the chair’s rec</w:t>
      </w:r>
      <w:r w:rsidR="007F1ED4" w:rsidRPr="00542750">
        <w:rPr>
          <w:rFonts w:asciiTheme="minorHAnsi" w:hAnsiTheme="minorHAnsi" w:cstheme="minorHAnsi"/>
          <w:b/>
          <w:sz w:val="22"/>
          <w:szCs w:val="22"/>
        </w:rPr>
        <w:t>ommendation).</w:t>
      </w:r>
    </w:p>
    <w:p w14:paraId="5F2AEF96" w14:textId="77777777" w:rsidR="00E7494D" w:rsidRPr="00542750" w:rsidRDefault="00E7494D" w:rsidP="00380978">
      <w:pPr>
        <w:rPr>
          <w:rFonts w:asciiTheme="minorHAnsi" w:hAnsiTheme="minorHAnsi" w:cstheme="minorHAnsi"/>
          <w:sz w:val="22"/>
          <w:szCs w:val="22"/>
          <w:lang w:bidi="x-none"/>
        </w:rPr>
      </w:pPr>
    </w:p>
    <w:sectPr w:rsidR="00E7494D" w:rsidRPr="00542750" w:rsidSect="002213BD">
      <w:footerReference w:type="even" r:id="rId9"/>
      <w:footerReference w:type="default" r:id="rId10"/>
      <w:pgSz w:w="12240" w:h="15840" w:code="1"/>
      <w:pgMar w:top="720" w:right="1440" w:bottom="864" w:left="1440" w:header="720" w:footer="720" w:gutter="0"/>
      <w:pgNumType w:start="13"/>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A1AF57B" w14:textId="77777777" w:rsidR="0072434E" w:rsidRDefault="0072434E">
      <w:r>
        <w:separator/>
      </w:r>
    </w:p>
  </w:endnote>
  <w:endnote w:type="continuationSeparator" w:id="0">
    <w:p w14:paraId="1E868555" w14:textId="77777777" w:rsidR="0072434E" w:rsidRDefault="007243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Univers">
    <w:altName w:val="Arial"/>
    <w:charset w:val="00"/>
    <w:family w:val="swiss"/>
    <w:pitch w:val="variable"/>
    <w:sig w:usb0="80000287" w:usb1="00000000" w:usb2="00000000" w:usb3="00000000" w:csb0="0000000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1C00A6" w14:textId="77777777" w:rsidR="00380978" w:rsidRDefault="00380978" w:rsidP="00380978">
    <w:pPr>
      <w:pStyle w:val="Footer"/>
      <w:framePr w:wrap="around" w:vAnchor="text" w:hAnchor="margin" w:y="1"/>
      <w:rPr>
        <w:rStyle w:val="PageNumber"/>
      </w:rPr>
    </w:pPr>
    <w:r>
      <w:rPr>
        <w:rStyle w:val="PageNumber"/>
      </w:rPr>
      <w:fldChar w:fldCharType="begin"/>
    </w:r>
    <w:r>
      <w:rPr>
        <w:rStyle w:val="PageNumber"/>
      </w:rPr>
      <w:instrText xml:space="preserve">PAGE  </w:instrText>
    </w:r>
    <w:r>
      <w:rPr>
        <w:rStyle w:val="PageNumber"/>
      </w:rPr>
      <w:fldChar w:fldCharType="separate"/>
    </w:r>
    <w:r w:rsidR="002213BD">
      <w:rPr>
        <w:rStyle w:val="PageNumber"/>
        <w:noProof/>
      </w:rPr>
      <w:t>1</w:t>
    </w:r>
    <w:r>
      <w:rPr>
        <w:rStyle w:val="PageNumber"/>
      </w:rPr>
      <w:fldChar w:fldCharType="end"/>
    </w:r>
  </w:p>
  <w:p w14:paraId="7351BCC3" w14:textId="77777777" w:rsidR="00380978" w:rsidRDefault="00380978" w:rsidP="00380978">
    <w:pPr>
      <w:pStyle w:val="Footer"/>
      <w:ind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A87F2C" w14:textId="77777777" w:rsidR="00380978" w:rsidRPr="00631F62" w:rsidRDefault="00380978" w:rsidP="00380978">
    <w:pPr>
      <w:pStyle w:val="Footer"/>
      <w:ind w:firstLine="360"/>
      <w:jc w:val="center"/>
      <w:rPr>
        <w:rFonts w:ascii="Arial" w:hAnsi="Arial"/>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A95CEBD" w14:textId="77777777" w:rsidR="0072434E" w:rsidRDefault="0072434E">
      <w:r>
        <w:separator/>
      </w:r>
    </w:p>
  </w:footnote>
  <w:footnote w:type="continuationSeparator" w:id="0">
    <w:p w14:paraId="610F71A2" w14:textId="77777777" w:rsidR="0072434E" w:rsidRDefault="0072434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7E41799"/>
    <w:multiLevelType w:val="hybridMultilevel"/>
    <w:tmpl w:val="5818166E"/>
    <w:lvl w:ilvl="0" w:tplc="8876851E">
      <w:start w:val="6"/>
      <w:numFmt w:val="upp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2FAD42D6"/>
    <w:multiLevelType w:val="hybridMultilevel"/>
    <w:tmpl w:val="A544A972"/>
    <w:lvl w:ilvl="0" w:tplc="04090009">
      <w:start w:val="1"/>
      <w:numFmt w:val="bullet"/>
      <w:lvlText w:val=""/>
      <w:lvlJc w:val="left"/>
      <w:pPr>
        <w:ind w:left="360" w:hanging="360"/>
      </w:pPr>
      <w:rPr>
        <w:rFonts w:ascii="Wingdings" w:hAnsi="Wingdings" w:hint="default"/>
      </w:rPr>
    </w:lvl>
    <w:lvl w:ilvl="1" w:tplc="04090001">
      <w:start w:val="1"/>
      <w:numFmt w:val="bullet"/>
      <w:lvlText w:val=""/>
      <w:lvlJc w:val="left"/>
      <w:pPr>
        <w:ind w:left="1080" w:hanging="360"/>
      </w:pPr>
      <w:rPr>
        <w:rFonts w:ascii="Symbol" w:hAnsi="Symbol" w:hint="default"/>
      </w:rPr>
    </w:lvl>
    <w:lvl w:ilvl="2" w:tplc="04090003">
      <w:start w:val="1"/>
      <w:numFmt w:val="bullet"/>
      <w:lvlText w:val="o"/>
      <w:lvlJc w:val="left"/>
      <w:pPr>
        <w:ind w:left="1800" w:hanging="360"/>
      </w:pPr>
      <w:rPr>
        <w:rFonts w:ascii="Courier New" w:hAnsi="Courier New"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3C537565"/>
    <w:multiLevelType w:val="hybridMultilevel"/>
    <w:tmpl w:val="E7E8754C"/>
    <w:lvl w:ilvl="0" w:tplc="04090009">
      <w:start w:val="1"/>
      <w:numFmt w:val="bullet"/>
      <w:lvlText w:val=""/>
      <w:lvlJc w:val="left"/>
      <w:pPr>
        <w:ind w:left="360" w:hanging="360"/>
      </w:pPr>
      <w:rPr>
        <w:rFonts w:ascii="Wingdings" w:hAnsi="Wingdings" w:hint="default"/>
      </w:rPr>
    </w:lvl>
    <w:lvl w:ilvl="1" w:tplc="04090001">
      <w:start w:val="1"/>
      <w:numFmt w:val="bullet"/>
      <w:lvlText w:val=""/>
      <w:lvlJc w:val="left"/>
      <w:pPr>
        <w:ind w:left="1080" w:hanging="360"/>
      </w:pPr>
      <w:rPr>
        <w:rFonts w:ascii="Symbol" w:hAnsi="Symbol" w:hint="default"/>
      </w:rPr>
    </w:lvl>
    <w:lvl w:ilvl="2" w:tplc="04090003">
      <w:start w:val="1"/>
      <w:numFmt w:val="bullet"/>
      <w:lvlText w:val="o"/>
      <w:lvlJc w:val="left"/>
      <w:pPr>
        <w:ind w:left="1800" w:hanging="360"/>
      </w:pPr>
      <w:rPr>
        <w:rFonts w:ascii="Courier New" w:hAnsi="Courier New"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42A9223F"/>
    <w:multiLevelType w:val="hybridMultilevel"/>
    <w:tmpl w:val="1FC060B2"/>
    <w:lvl w:ilvl="0" w:tplc="9524FEAA">
      <w:start w:val="6"/>
      <w:numFmt w:val="upperRoman"/>
      <w:lvlText w:val="%1."/>
      <w:lvlJc w:val="left"/>
      <w:pPr>
        <w:tabs>
          <w:tab w:val="num" w:pos="720"/>
        </w:tabs>
        <w:ind w:left="720" w:hanging="720"/>
      </w:pPr>
      <w:rPr>
        <w:rFonts w:hint="default"/>
      </w:rPr>
    </w:lvl>
    <w:lvl w:ilvl="1" w:tplc="FF343CC6">
      <w:start w:val="1"/>
      <w:numFmt w:val="upperLetter"/>
      <w:lvlText w:val="%2."/>
      <w:lvlJc w:val="left"/>
      <w:pPr>
        <w:tabs>
          <w:tab w:val="num" w:pos="1080"/>
        </w:tabs>
        <w:ind w:left="1080" w:hanging="360"/>
      </w:pPr>
      <w:rPr>
        <w:rFonts w:hint="default"/>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4" w15:restartNumberingAfterBreak="0">
    <w:nsid w:val="6ED527D0"/>
    <w:multiLevelType w:val="hybridMultilevel"/>
    <w:tmpl w:val="19682200"/>
    <w:lvl w:ilvl="0" w:tplc="04090009">
      <w:start w:val="1"/>
      <w:numFmt w:val="bullet"/>
      <w:lvlText w:val=""/>
      <w:lvlJc w:val="left"/>
      <w:pPr>
        <w:ind w:left="360" w:hanging="360"/>
      </w:pPr>
      <w:rPr>
        <w:rFonts w:ascii="Wingdings" w:hAnsi="Wingdings" w:hint="default"/>
      </w:rPr>
    </w:lvl>
    <w:lvl w:ilvl="1" w:tplc="04090001">
      <w:start w:val="1"/>
      <w:numFmt w:val="bullet"/>
      <w:lvlText w:val=""/>
      <w:lvlJc w:val="left"/>
      <w:pPr>
        <w:ind w:left="1080" w:hanging="360"/>
      </w:pPr>
      <w:rPr>
        <w:rFonts w:ascii="Symbol" w:hAnsi="Symbol" w:hint="default"/>
      </w:rPr>
    </w:lvl>
    <w:lvl w:ilvl="2" w:tplc="04090003">
      <w:start w:val="1"/>
      <w:numFmt w:val="bullet"/>
      <w:lvlText w:val="o"/>
      <w:lvlJc w:val="left"/>
      <w:pPr>
        <w:ind w:left="1800" w:hanging="360"/>
      </w:pPr>
      <w:rPr>
        <w:rFonts w:ascii="Courier New" w:hAnsi="Courier New"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4"/>
  </w:num>
  <w:num w:numId="2">
    <w:abstractNumId w:val="1"/>
  </w:num>
  <w:num w:numId="3">
    <w:abstractNumId w:val="2"/>
  </w:num>
  <w:num w:numId="4">
    <w:abstractNumId w:val="3"/>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ocumentProtection w:formatting="1" w:enforcement="0"/>
  <w:defaultTabStop w:val="720"/>
  <w:drawingGridHorizontalSpacing w:val="120"/>
  <w:displayHorizontalDrawingGridEvery w:val="0"/>
  <w:displayVerticalDrawingGridEvery w:val="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0MzI1MDGyNDAzNTewMDZR0lEKTi0uzszPAykwrAUAm/mkyiwAAAA="/>
  </w:docVars>
  <w:rsids>
    <w:rsidRoot w:val="00FF5BB5"/>
    <w:rsid w:val="000105DD"/>
    <w:rsid w:val="0002371A"/>
    <w:rsid w:val="00042E5A"/>
    <w:rsid w:val="00062707"/>
    <w:rsid w:val="000648D2"/>
    <w:rsid w:val="00150271"/>
    <w:rsid w:val="00185093"/>
    <w:rsid w:val="001D2FD9"/>
    <w:rsid w:val="001D45B4"/>
    <w:rsid w:val="001E07D2"/>
    <w:rsid w:val="001F3C88"/>
    <w:rsid w:val="0020204B"/>
    <w:rsid w:val="002213BD"/>
    <w:rsid w:val="00224B50"/>
    <w:rsid w:val="0026743B"/>
    <w:rsid w:val="002B64EA"/>
    <w:rsid w:val="00380978"/>
    <w:rsid w:val="00381275"/>
    <w:rsid w:val="00391665"/>
    <w:rsid w:val="00403256"/>
    <w:rsid w:val="00411523"/>
    <w:rsid w:val="004245BE"/>
    <w:rsid w:val="00435C42"/>
    <w:rsid w:val="0044452C"/>
    <w:rsid w:val="004C0DAA"/>
    <w:rsid w:val="004C1903"/>
    <w:rsid w:val="004C6ACD"/>
    <w:rsid w:val="004E03B5"/>
    <w:rsid w:val="00514BB0"/>
    <w:rsid w:val="00542750"/>
    <w:rsid w:val="00560EC8"/>
    <w:rsid w:val="00591B9C"/>
    <w:rsid w:val="00592BB4"/>
    <w:rsid w:val="005E1C14"/>
    <w:rsid w:val="005E1F2B"/>
    <w:rsid w:val="005F5633"/>
    <w:rsid w:val="006156D6"/>
    <w:rsid w:val="0062094B"/>
    <w:rsid w:val="00642EC9"/>
    <w:rsid w:val="00650C3D"/>
    <w:rsid w:val="00690E28"/>
    <w:rsid w:val="006A1767"/>
    <w:rsid w:val="006A3AC7"/>
    <w:rsid w:val="006B3957"/>
    <w:rsid w:val="006C470D"/>
    <w:rsid w:val="006E2955"/>
    <w:rsid w:val="006E6912"/>
    <w:rsid w:val="006E7F78"/>
    <w:rsid w:val="00703750"/>
    <w:rsid w:val="0072434E"/>
    <w:rsid w:val="00727550"/>
    <w:rsid w:val="00741EB1"/>
    <w:rsid w:val="00754360"/>
    <w:rsid w:val="00767E89"/>
    <w:rsid w:val="007B6349"/>
    <w:rsid w:val="007C33D5"/>
    <w:rsid w:val="007C3B07"/>
    <w:rsid w:val="007F1ED4"/>
    <w:rsid w:val="008059B7"/>
    <w:rsid w:val="00822712"/>
    <w:rsid w:val="00825C99"/>
    <w:rsid w:val="00871277"/>
    <w:rsid w:val="00874AA6"/>
    <w:rsid w:val="008930C8"/>
    <w:rsid w:val="008A04A8"/>
    <w:rsid w:val="008C0B57"/>
    <w:rsid w:val="009254DC"/>
    <w:rsid w:val="00931EE9"/>
    <w:rsid w:val="00940375"/>
    <w:rsid w:val="009B0853"/>
    <w:rsid w:val="009B76B1"/>
    <w:rsid w:val="009D3424"/>
    <w:rsid w:val="009D42EF"/>
    <w:rsid w:val="009D7455"/>
    <w:rsid w:val="009E15CD"/>
    <w:rsid w:val="00A15055"/>
    <w:rsid w:val="00A6173D"/>
    <w:rsid w:val="00A64E77"/>
    <w:rsid w:val="00A953EB"/>
    <w:rsid w:val="00A9794C"/>
    <w:rsid w:val="00AB54D0"/>
    <w:rsid w:val="00AC4FE5"/>
    <w:rsid w:val="00AD5291"/>
    <w:rsid w:val="00AD5EFD"/>
    <w:rsid w:val="00AF31E9"/>
    <w:rsid w:val="00B40BBA"/>
    <w:rsid w:val="00B6783F"/>
    <w:rsid w:val="00B80018"/>
    <w:rsid w:val="00B824B4"/>
    <w:rsid w:val="00B856AF"/>
    <w:rsid w:val="00B934A5"/>
    <w:rsid w:val="00B97CD3"/>
    <w:rsid w:val="00BE5C11"/>
    <w:rsid w:val="00BF0B90"/>
    <w:rsid w:val="00C42D76"/>
    <w:rsid w:val="00C51F05"/>
    <w:rsid w:val="00C80671"/>
    <w:rsid w:val="00C93998"/>
    <w:rsid w:val="00CC1869"/>
    <w:rsid w:val="00CC3D95"/>
    <w:rsid w:val="00CE64D2"/>
    <w:rsid w:val="00D4091E"/>
    <w:rsid w:val="00DB7FAE"/>
    <w:rsid w:val="00DD1CE4"/>
    <w:rsid w:val="00DF510E"/>
    <w:rsid w:val="00E37626"/>
    <w:rsid w:val="00E50A91"/>
    <w:rsid w:val="00E7494D"/>
    <w:rsid w:val="00E82C13"/>
    <w:rsid w:val="00E86475"/>
    <w:rsid w:val="00EA76C5"/>
    <w:rsid w:val="00ED2A63"/>
    <w:rsid w:val="00F22774"/>
    <w:rsid w:val="00F22D10"/>
    <w:rsid w:val="00F42223"/>
    <w:rsid w:val="00F43AF8"/>
    <w:rsid w:val="00F46CAF"/>
    <w:rsid w:val="00F70DB9"/>
    <w:rsid w:val="00F815B6"/>
    <w:rsid w:val="00FE44F1"/>
    <w:rsid w:val="00FF5BB5"/>
  </w:rsids>
  <m:mathPr>
    <m:mathFont m:val="Cambria Math"/>
    <m:brkBin m:val="before"/>
    <m:brkBinSub m:val="--"/>
    <m:smallFrac m:val="0"/>
    <m:dispDef m:val="0"/>
    <m:lMargin m:val="0"/>
    <m:rMargin m:val="0"/>
    <m:defJc m:val="centerGroup"/>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oNotEmbedSmartTags/>
  <w:decimalSymbol w:val="."/>
  <w:listSeparator w:val=","/>
  <w14:docId w14:val="61BC62A2"/>
  <w15:chartTrackingRefBased/>
  <w15:docId w15:val="{36EE6229-90B7-45E1-B655-7A3BC244B3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semiHidden="1" w:uiPriority="70" w:unhideWhenUsed="1"/>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paragraph" w:styleId="Heading2">
    <w:name w:val="heading 2"/>
    <w:basedOn w:val="Normal"/>
    <w:next w:val="Normal"/>
    <w:qFormat/>
    <w:rsid w:val="00631F62"/>
    <w:pPr>
      <w:keepNext/>
      <w:widowControl w:val="0"/>
      <w:tabs>
        <w:tab w:val="center" w:pos="4680"/>
      </w:tabs>
      <w:jc w:val="center"/>
      <w:outlineLvl w:val="1"/>
    </w:pPr>
    <w:rPr>
      <w:rFonts w:ascii="Univers" w:hAnsi="Univers"/>
      <w:b/>
      <w:snapToGrid w:val="0"/>
      <w:szCs w:val="20"/>
    </w:rPr>
  </w:style>
  <w:style w:type="paragraph" w:styleId="Heading3">
    <w:name w:val="heading 3"/>
    <w:basedOn w:val="Normal"/>
    <w:next w:val="Normal"/>
    <w:qFormat/>
    <w:rsid w:val="00631F62"/>
    <w:pPr>
      <w:keepNext/>
      <w:spacing w:before="240" w:after="60"/>
      <w:outlineLvl w:val="2"/>
    </w:pPr>
    <w:rPr>
      <w:rFonts w:ascii="Arial" w:hAnsi="Arial" w:cs="Arial"/>
      <w:b/>
      <w:bCs/>
      <w:sz w:val="26"/>
      <w:szCs w:val="26"/>
    </w:rPr>
  </w:style>
  <w:style w:type="paragraph" w:styleId="Heading4">
    <w:name w:val="heading 4"/>
    <w:basedOn w:val="Normal"/>
    <w:next w:val="Normal"/>
    <w:qFormat/>
    <w:rsid w:val="00631F62"/>
    <w:pPr>
      <w:keepNext/>
      <w:spacing w:before="240" w:after="60"/>
      <w:outlineLvl w:val="3"/>
    </w:pPr>
    <w:rPr>
      <w:b/>
      <w:bCs/>
      <w:sz w:val="28"/>
      <w:szCs w:val="28"/>
    </w:rPr>
  </w:style>
  <w:style w:type="paragraph" w:styleId="Heading6">
    <w:name w:val="heading 6"/>
    <w:basedOn w:val="Normal"/>
    <w:next w:val="Normal"/>
    <w:qFormat/>
    <w:rsid w:val="00631F62"/>
    <w:pPr>
      <w:keepNext/>
      <w:outlineLvl w:val="5"/>
    </w:pPr>
    <w:rPr>
      <w:rFonts w:ascii="Arial" w:hAnsi="Arial" w:cs="Arial"/>
      <w:b/>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D65547"/>
    <w:rPr>
      <w:rFonts w:ascii="Tahoma" w:hAnsi="Tahoma" w:cs="Tahoma"/>
      <w:sz w:val="16"/>
      <w:szCs w:val="16"/>
    </w:rPr>
  </w:style>
  <w:style w:type="character" w:styleId="FollowedHyperlink">
    <w:name w:val="FollowedHyperlink"/>
    <w:rsid w:val="00631F62"/>
    <w:rPr>
      <w:color w:val="800080"/>
      <w:u w:val="single"/>
    </w:rPr>
  </w:style>
  <w:style w:type="character" w:styleId="Hyperlink">
    <w:name w:val="Hyperlink"/>
    <w:rsid w:val="00631F62"/>
    <w:rPr>
      <w:color w:val="0000FF"/>
      <w:u w:val="single"/>
    </w:rPr>
  </w:style>
  <w:style w:type="paragraph" w:styleId="BodyTextIndent">
    <w:name w:val="Body Text Indent"/>
    <w:basedOn w:val="Normal"/>
    <w:rsid w:val="00631F62"/>
    <w:pPr>
      <w:ind w:left="720" w:hanging="360"/>
    </w:pPr>
    <w:rPr>
      <w:rFonts w:ascii="Arial" w:hAnsi="Arial" w:cs="Arial"/>
      <w:sz w:val="22"/>
      <w:szCs w:val="22"/>
    </w:rPr>
  </w:style>
  <w:style w:type="paragraph" w:styleId="Footer">
    <w:name w:val="footer"/>
    <w:basedOn w:val="Normal"/>
    <w:rsid w:val="00631F62"/>
    <w:pPr>
      <w:tabs>
        <w:tab w:val="center" w:pos="4320"/>
        <w:tab w:val="right" w:pos="8640"/>
      </w:tabs>
    </w:pPr>
  </w:style>
  <w:style w:type="character" w:styleId="PageNumber">
    <w:name w:val="page number"/>
    <w:basedOn w:val="DefaultParagraphFont"/>
    <w:rsid w:val="00631F62"/>
  </w:style>
  <w:style w:type="paragraph" w:styleId="Header">
    <w:name w:val="header"/>
    <w:basedOn w:val="Normal"/>
    <w:link w:val="HeaderChar"/>
    <w:uiPriority w:val="99"/>
    <w:unhideWhenUsed/>
    <w:rsid w:val="002C39D7"/>
    <w:pPr>
      <w:tabs>
        <w:tab w:val="center" w:pos="4320"/>
        <w:tab w:val="right" w:pos="8640"/>
      </w:tabs>
    </w:pPr>
    <w:rPr>
      <w:lang w:val="x-none" w:eastAsia="x-none"/>
    </w:rPr>
  </w:style>
  <w:style w:type="character" w:customStyle="1" w:styleId="HeaderChar">
    <w:name w:val="Header Char"/>
    <w:link w:val="Header"/>
    <w:uiPriority w:val="99"/>
    <w:rsid w:val="002C39D7"/>
    <w:rPr>
      <w:sz w:val="24"/>
      <w:szCs w:val="24"/>
    </w:rPr>
  </w:style>
  <w:style w:type="paragraph" w:customStyle="1" w:styleId="NoSpacing1">
    <w:name w:val="No Spacing1"/>
    <w:semiHidden/>
    <w:qFormat/>
    <w:rsid w:val="00554213"/>
    <w:rPr>
      <w:rFonts w:ascii="Calibri" w:hAnsi="Calibri"/>
      <w:sz w:val="22"/>
      <w:szCs w:val="22"/>
    </w:rPr>
  </w:style>
  <w:style w:type="paragraph" w:customStyle="1" w:styleId="ColorfulList-Accent11">
    <w:name w:val="Colorful List - Accent 11"/>
    <w:basedOn w:val="Normal"/>
    <w:qFormat/>
    <w:rsid w:val="00554213"/>
    <w:pPr>
      <w:spacing w:after="200" w:line="276" w:lineRule="auto"/>
      <w:ind w:left="720"/>
      <w:contextualSpacing/>
    </w:pPr>
    <w:rPr>
      <w:rFonts w:ascii="Calibri" w:hAnsi="Calibri"/>
      <w:sz w:val="22"/>
      <w:szCs w:val="22"/>
    </w:rPr>
  </w:style>
  <w:style w:type="paragraph" w:customStyle="1" w:styleId="Style5">
    <w:name w:val="Style5"/>
    <w:rsid w:val="00D0383F"/>
    <w:pPr>
      <w:widowControl w:val="0"/>
      <w:autoSpaceDE w:val="0"/>
      <w:autoSpaceDN w:val="0"/>
      <w:adjustRightInd w:val="0"/>
    </w:pPr>
    <w:rPr>
      <w:sz w:val="24"/>
      <w:szCs w:val="24"/>
    </w:rPr>
  </w:style>
  <w:style w:type="table" w:styleId="TableGrid">
    <w:name w:val="Table Grid"/>
    <w:basedOn w:val="TableNormal"/>
    <w:uiPriority w:val="59"/>
    <w:rsid w:val="00042E5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NoSpacing">
    <w:name w:val="No Spacing"/>
    <w:uiPriority w:val="1"/>
    <w:qFormat/>
    <w:rsid w:val="00CE64D2"/>
    <w:rPr>
      <w:rFonts w:ascii="Calibri" w:eastAsia="Calibri" w:hAnsi="Calibri"/>
      <w:sz w:val="22"/>
      <w:szCs w:val="22"/>
    </w:rPr>
  </w:style>
  <w:style w:type="paragraph" w:styleId="Revision">
    <w:name w:val="Revision"/>
    <w:hidden/>
    <w:uiPriority w:val="71"/>
    <w:rsid w:val="00FE44F1"/>
    <w:rPr>
      <w:sz w:val="24"/>
      <w:szCs w:val="24"/>
    </w:rPr>
  </w:style>
  <w:style w:type="character" w:styleId="CommentReference">
    <w:name w:val="annotation reference"/>
    <w:uiPriority w:val="99"/>
    <w:semiHidden/>
    <w:unhideWhenUsed/>
    <w:rsid w:val="00DF510E"/>
    <w:rPr>
      <w:sz w:val="16"/>
      <w:szCs w:val="16"/>
    </w:rPr>
  </w:style>
  <w:style w:type="paragraph" w:styleId="CommentText">
    <w:name w:val="annotation text"/>
    <w:basedOn w:val="Normal"/>
    <w:link w:val="CommentTextChar"/>
    <w:uiPriority w:val="99"/>
    <w:semiHidden/>
    <w:unhideWhenUsed/>
    <w:rsid w:val="00DF510E"/>
    <w:rPr>
      <w:sz w:val="20"/>
      <w:szCs w:val="20"/>
    </w:rPr>
  </w:style>
  <w:style w:type="character" w:customStyle="1" w:styleId="CommentTextChar">
    <w:name w:val="Comment Text Char"/>
    <w:basedOn w:val="DefaultParagraphFont"/>
    <w:link w:val="CommentText"/>
    <w:uiPriority w:val="99"/>
    <w:semiHidden/>
    <w:rsid w:val="00DF510E"/>
  </w:style>
  <w:style w:type="paragraph" w:styleId="CommentSubject">
    <w:name w:val="annotation subject"/>
    <w:basedOn w:val="CommentText"/>
    <w:next w:val="CommentText"/>
    <w:link w:val="CommentSubjectChar"/>
    <w:uiPriority w:val="99"/>
    <w:semiHidden/>
    <w:unhideWhenUsed/>
    <w:rsid w:val="00DF510E"/>
    <w:rPr>
      <w:b/>
      <w:bCs/>
    </w:rPr>
  </w:style>
  <w:style w:type="character" w:customStyle="1" w:styleId="CommentSubjectChar">
    <w:name w:val="Comment Subject Char"/>
    <w:link w:val="CommentSubject"/>
    <w:uiPriority w:val="99"/>
    <w:semiHidden/>
    <w:rsid w:val="00DF510E"/>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9757907-B4B5-488F-A569-9D7D50A7B7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602</Words>
  <Characters>3433</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Draft requirements for Tenure, Promotion and Awards submissions:</vt:lpstr>
    </vt:vector>
  </TitlesOfParts>
  <Company>Illinois State University</Company>
  <LinksUpToDate>false</LinksUpToDate>
  <CharactersWithSpaces>4027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Draft requirements for Tenure, Promotion and Awards submissions:</dc:title>
  <dc:subject/>
  <dc:creator>SCS</dc:creator>
  <cp:keywords/>
  <cp:lastModifiedBy>Lisa</cp:lastModifiedBy>
  <cp:revision>2</cp:revision>
  <cp:lastPrinted>2010-10-06T22:54:00Z</cp:lastPrinted>
  <dcterms:created xsi:type="dcterms:W3CDTF">2026-01-16T16:50:00Z</dcterms:created>
  <dcterms:modified xsi:type="dcterms:W3CDTF">2026-01-16T16:50:00Z</dcterms:modified>
</cp:coreProperties>
</file>