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03BA3" w14:textId="3550426E" w:rsidR="00C3074A" w:rsidRPr="00847BD0" w:rsidRDefault="00C3074A" w:rsidP="00847BD0">
      <w:pPr>
        <w:jc w:val="center"/>
        <w:rPr>
          <w:rFonts w:ascii="Museo Slab 700" w:hAnsi="Museo Slab 700"/>
          <w:b/>
          <w:bCs/>
          <w:sz w:val="44"/>
          <w:szCs w:val="44"/>
        </w:rPr>
      </w:pPr>
      <w:r w:rsidRPr="00847BD0">
        <w:rPr>
          <w:rFonts w:ascii="Museo Slab 700" w:hAnsi="Museo Slab 700"/>
          <w:b/>
          <w:bCs/>
          <w:sz w:val="44"/>
          <w:szCs w:val="44"/>
        </w:rPr>
        <w:t>Graduate Application Checklist</w:t>
      </w:r>
    </w:p>
    <w:p w14:paraId="0F8DF921" w14:textId="5171BBE4" w:rsidR="00847BD0" w:rsidRPr="00847BD0" w:rsidRDefault="00C3074A" w:rsidP="007F7F65">
      <w:pPr>
        <w:spacing w:line="254" w:lineRule="auto"/>
        <w:ind w:right="-3"/>
        <w:jc w:val="center"/>
        <w:rPr>
          <w:rFonts w:ascii="Museo Sans 500" w:hAnsi="Museo Sans 500"/>
        </w:rPr>
      </w:pPr>
      <w:r w:rsidRPr="00847BD0">
        <w:rPr>
          <w:rFonts w:ascii="Museo Sans 500" w:hAnsi="Museo Sans 500"/>
        </w:rPr>
        <w:t>Follow these steps for application to the Master of Accountancy</w:t>
      </w:r>
      <w:r w:rsidR="007F7F65">
        <w:rPr>
          <w:rFonts w:ascii="Museo Sans 500" w:hAnsi="Museo Sans 500"/>
        </w:rPr>
        <w:t xml:space="preserve"> program</w:t>
      </w:r>
    </w:p>
    <w:p w14:paraId="6C370303" w14:textId="77777777" w:rsidR="00C3074A" w:rsidRDefault="00C3074A" w:rsidP="00C3074A">
      <w:pPr>
        <w:widowControl w:val="0"/>
        <w:tabs>
          <w:tab w:val="left" w:pos="499"/>
        </w:tabs>
        <w:autoSpaceDE w:val="0"/>
        <w:autoSpaceDN w:val="0"/>
        <w:spacing w:before="76"/>
        <w:rPr>
          <w:sz w:val="23"/>
        </w:rPr>
      </w:pPr>
    </w:p>
    <w:p w14:paraId="3B9BAF0E" w14:textId="0632F6E9" w:rsidR="00C3074A" w:rsidRPr="00042419" w:rsidRDefault="00C3074A" w:rsidP="00C3074A">
      <w:pPr>
        <w:widowControl w:val="0"/>
        <w:tabs>
          <w:tab w:val="left" w:pos="499"/>
        </w:tabs>
        <w:autoSpaceDE w:val="0"/>
        <w:autoSpaceDN w:val="0"/>
        <w:spacing w:before="76"/>
        <w:rPr>
          <w:rFonts w:ascii="Museo Slab 700" w:hAnsi="Museo Slab 700"/>
          <w:b/>
          <w:bCs/>
          <w:sz w:val="28"/>
          <w:szCs w:val="28"/>
          <w:u w:val="single"/>
        </w:rPr>
      </w:pPr>
      <w:r w:rsidRPr="00042419">
        <w:rPr>
          <w:rFonts w:ascii="Museo Slab 700" w:hAnsi="Museo Slab 700"/>
          <w:b/>
          <w:bCs/>
          <w:sz w:val="28"/>
          <w:szCs w:val="28"/>
          <w:u w:val="single"/>
        </w:rPr>
        <w:t>STEP 1: Graduate School Application</w:t>
      </w:r>
    </w:p>
    <w:p w14:paraId="3058735B" w14:textId="4D1F0F53" w:rsidR="00C3074A" w:rsidRPr="007F7F65" w:rsidRDefault="00C3074A" w:rsidP="00C3074A">
      <w:pPr>
        <w:pStyle w:val="ListParagraph"/>
        <w:widowControl w:val="0"/>
        <w:numPr>
          <w:ilvl w:val="0"/>
          <w:numId w:val="1"/>
        </w:numPr>
        <w:tabs>
          <w:tab w:val="left" w:pos="499"/>
        </w:tabs>
        <w:autoSpaceDE w:val="0"/>
        <w:autoSpaceDN w:val="0"/>
        <w:spacing w:before="76"/>
        <w:contextualSpacing w:val="0"/>
        <w:rPr>
          <w:sz w:val="20"/>
          <w:szCs w:val="20"/>
        </w:rPr>
      </w:pPr>
      <w:r w:rsidRPr="007F7F65">
        <w:rPr>
          <w:sz w:val="20"/>
          <w:szCs w:val="20"/>
        </w:rPr>
        <w:t xml:space="preserve">Visit </w:t>
      </w:r>
      <w:hyperlink r:id="rId7">
        <w:r w:rsidRPr="007F7F65">
          <w:rPr>
            <w:color w:val="E97132" w:themeColor="accent2"/>
            <w:sz w:val="20"/>
            <w:szCs w:val="20"/>
            <w:u w:val="single" w:color="0000FF"/>
          </w:rPr>
          <w:t>https://www.isu.edu/apply/graduate/</w:t>
        </w:r>
      </w:hyperlink>
    </w:p>
    <w:p w14:paraId="4C4E373C" w14:textId="77777777" w:rsidR="00C3074A" w:rsidRPr="007F7F65" w:rsidRDefault="00C3074A" w:rsidP="00C3074A">
      <w:pPr>
        <w:pStyle w:val="ListParagraph"/>
        <w:widowControl w:val="0"/>
        <w:numPr>
          <w:ilvl w:val="0"/>
          <w:numId w:val="1"/>
        </w:numPr>
        <w:tabs>
          <w:tab w:val="left" w:pos="499"/>
        </w:tabs>
        <w:autoSpaceDE w:val="0"/>
        <w:autoSpaceDN w:val="0"/>
        <w:spacing w:before="16"/>
        <w:contextualSpacing w:val="0"/>
        <w:rPr>
          <w:sz w:val="20"/>
          <w:szCs w:val="20"/>
        </w:rPr>
      </w:pPr>
      <w:r w:rsidRPr="007F7F65">
        <w:rPr>
          <w:sz w:val="20"/>
          <w:szCs w:val="20"/>
        </w:rPr>
        <w:t>Create an account by following the steps on that</w:t>
      </w:r>
      <w:r w:rsidRPr="007F7F65">
        <w:rPr>
          <w:spacing w:val="-12"/>
          <w:sz w:val="20"/>
          <w:szCs w:val="20"/>
        </w:rPr>
        <w:t xml:space="preserve"> </w:t>
      </w:r>
      <w:r w:rsidRPr="007F7F65">
        <w:rPr>
          <w:sz w:val="20"/>
          <w:szCs w:val="20"/>
        </w:rPr>
        <w:t>page</w:t>
      </w:r>
    </w:p>
    <w:p w14:paraId="6FA9D614" w14:textId="5C7A24A2" w:rsidR="00C3074A" w:rsidRPr="007F7F65" w:rsidRDefault="00C3074A" w:rsidP="00C3074A">
      <w:pPr>
        <w:pStyle w:val="ListParagraph"/>
        <w:widowControl w:val="0"/>
        <w:numPr>
          <w:ilvl w:val="0"/>
          <w:numId w:val="1"/>
        </w:numPr>
        <w:tabs>
          <w:tab w:val="left" w:pos="499"/>
        </w:tabs>
        <w:autoSpaceDE w:val="0"/>
        <w:autoSpaceDN w:val="0"/>
        <w:spacing w:before="10"/>
        <w:ind w:right="602"/>
        <w:contextualSpacing w:val="0"/>
        <w:rPr>
          <w:sz w:val="20"/>
          <w:szCs w:val="20"/>
        </w:rPr>
      </w:pPr>
      <w:r w:rsidRPr="007F7F65">
        <w:rPr>
          <w:sz w:val="20"/>
          <w:szCs w:val="20"/>
        </w:rPr>
        <w:t>Submit transcripts (Tip: Start by uploading your unofficial transcripts. An admission</w:t>
      </w:r>
      <w:r w:rsidR="00847BD0" w:rsidRPr="007F7F65">
        <w:rPr>
          <w:sz w:val="20"/>
          <w:szCs w:val="20"/>
        </w:rPr>
        <w:t xml:space="preserve"> </w:t>
      </w:r>
      <w:r w:rsidRPr="007F7F65">
        <w:rPr>
          <w:sz w:val="20"/>
          <w:szCs w:val="20"/>
        </w:rPr>
        <w:t xml:space="preserve">decision </w:t>
      </w:r>
      <w:r w:rsidR="007F7F65" w:rsidRPr="007F7F65">
        <w:rPr>
          <w:sz w:val="20"/>
          <w:szCs w:val="20"/>
        </w:rPr>
        <w:t xml:space="preserve">can be made </w:t>
      </w:r>
      <w:r w:rsidRPr="007F7F65">
        <w:rPr>
          <w:sz w:val="20"/>
          <w:szCs w:val="20"/>
        </w:rPr>
        <w:t>with unofficial transcripts. You will need to submit official transcripts prior to registration.)</w:t>
      </w:r>
    </w:p>
    <w:p w14:paraId="5B6BA7FE" w14:textId="4356C915" w:rsidR="00C3074A" w:rsidRPr="007F7F65" w:rsidRDefault="00C3074A" w:rsidP="00C3074A">
      <w:pPr>
        <w:pStyle w:val="ListParagraph"/>
        <w:widowControl w:val="0"/>
        <w:numPr>
          <w:ilvl w:val="0"/>
          <w:numId w:val="1"/>
        </w:numPr>
        <w:tabs>
          <w:tab w:val="left" w:pos="499"/>
        </w:tabs>
        <w:autoSpaceDE w:val="0"/>
        <w:autoSpaceDN w:val="0"/>
        <w:spacing w:before="16"/>
        <w:contextualSpacing w:val="0"/>
        <w:rPr>
          <w:sz w:val="20"/>
          <w:szCs w:val="20"/>
        </w:rPr>
      </w:pPr>
      <w:r w:rsidRPr="007F7F65">
        <w:rPr>
          <w:sz w:val="20"/>
          <w:szCs w:val="20"/>
        </w:rPr>
        <w:t>Pay the $65 application</w:t>
      </w:r>
      <w:r w:rsidRPr="007F7F65">
        <w:rPr>
          <w:spacing w:val="-6"/>
          <w:sz w:val="20"/>
          <w:szCs w:val="20"/>
        </w:rPr>
        <w:t xml:space="preserve"> </w:t>
      </w:r>
      <w:r w:rsidRPr="007F7F65">
        <w:rPr>
          <w:sz w:val="20"/>
          <w:szCs w:val="20"/>
        </w:rPr>
        <w:t>fee</w:t>
      </w:r>
    </w:p>
    <w:p w14:paraId="34B0642B" w14:textId="77777777" w:rsidR="00847BD0" w:rsidRDefault="00847BD0" w:rsidP="00C3074A">
      <w:pPr>
        <w:widowControl w:val="0"/>
        <w:tabs>
          <w:tab w:val="left" w:pos="499"/>
        </w:tabs>
        <w:autoSpaceDE w:val="0"/>
        <w:autoSpaceDN w:val="0"/>
        <w:spacing w:before="16"/>
        <w:rPr>
          <w:sz w:val="23"/>
        </w:rPr>
      </w:pPr>
    </w:p>
    <w:p w14:paraId="5757E216" w14:textId="7541C359" w:rsidR="00C3074A" w:rsidRPr="00042419" w:rsidRDefault="00C3074A" w:rsidP="00C3074A">
      <w:pPr>
        <w:widowControl w:val="0"/>
        <w:tabs>
          <w:tab w:val="left" w:pos="499"/>
        </w:tabs>
        <w:autoSpaceDE w:val="0"/>
        <w:autoSpaceDN w:val="0"/>
        <w:spacing w:before="76"/>
        <w:rPr>
          <w:rFonts w:ascii="Museo Slab 700" w:hAnsi="Museo Slab 700"/>
          <w:b/>
          <w:bCs/>
          <w:sz w:val="28"/>
          <w:szCs w:val="28"/>
          <w:u w:val="single"/>
        </w:rPr>
      </w:pPr>
      <w:r w:rsidRPr="00042419">
        <w:rPr>
          <w:rFonts w:ascii="Museo Slab 700" w:hAnsi="Museo Slab 700"/>
          <w:b/>
          <w:bCs/>
          <w:sz w:val="28"/>
          <w:szCs w:val="28"/>
          <w:u w:val="single"/>
        </w:rPr>
        <w:t>STEP 2: Submit Materials</w:t>
      </w:r>
    </w:p>
    <w:p w14:paraId="3C7F8DBF" w14:textId="39B30329" w:rsidR="00C3074A" w:rsidRDefault="00C3074A" w:rsidP="00C3074A">
      <w:pPr>
        <w:pStyle w:val="BodyText"/>
        <w:spacing w:line="20" w:lineRule="exact"/>
        <w:ind w:left="106" w:right="-44"/>
        <w:rPr>
          <w:rFonts w:ascii="Arial"/>
          <w:sz w:val="2"/>
        </w:rPr>
      </w:pPr>
    </w:p>
    <w:p w14:paraId="7EF69144" w14:textId="74B8AEB1" w:rsidR="00C3074A" w:rsidRPr="007F7F65" w:rsidRDefault="00C3074A" w:rsidP="00847BD0">
      <w:pPr>
        <w:pStyle w:val="ListParagraph"/>
        <w:widowControl w:val="0"/>
        <w:numPr>
          <w:ilvl w:val="0"/>
          <w:numId w:val="1"/>
        </w:numPr>
        <w:tabs>
          <w:tab w:val="left" w:pos="854"/>
        </w:tabs>
        <w:autoSpaceDE w:val="0"/>
        <w:autoSpaceDN w:val="0"/>
        <w:spacing w:before="11"/>
        <w:contextualSpacing w:val="0"/>
        <w:rPr>
          <w:color w:val="000000" w:themeColor="text1"/>
          <w:sz w:val="20"/>
          <w:szCs w:val="20"/>
        </w:rPr>
      </w:pPr>
      <w:r w:rsidRPr="007F7F65">
        <w:rPr>
          <w:b/>
          <w:bCs/>
          <w:color w:val="000000" w:themeColor="text1"/>
          <w:sz w:val="20"/>
          <w:szCs w:val="20"/>
        </w:rPr>
        <w:t>Resume:</w:t>
      </w:r>
      <w:r w:rsidRPr="007F7F65">
        <w:rPr>
          <w:color w:val="000000" w:themeColor="text1"/>
          <w:sz w:val="20"/>
          <w:szCs w:val="20"/>
        </w:rPr>
        <w:t xml:space="preserve"> work experience isn’t required for the program, but it is</w:t>
      </w:r>
      <w:r w:rsidRPr="007F7F65">
        <w:rPr>
          <w:color w:val="000000" w:themeColor="text1"/>
          <w:spacing w:val="-10"/>
          <w:sz w:val="20"/>
          <w:szCs w:val="20"/>
        </w:rPr>
        <w:t xml:space="preserve"> </w:t>
      </w:r>
      <w:r w:rsidRPr="007F7F65">
        <w:rPr>
          <w:color w:val="000000" w:themeColor="text1"/>
          <w:sz w:val="20"/>
          <w:szCs w:val="20"/>
        </w:rPr>
        <w:t>considered.</w:t>
      </w:r>
    </w:p>
    <w:p w14:paraId="542FD43D" w14:textId="6834B071" w:rsidR="00C3074A" w:rsidRPr="007F7F65" w:rsidRDefault="00C3074A" w:rsidP="00847BD0">
      <w:pPr>
        <w:pStyle w:val="ListParagraph"/>
        <w:widowControl w:val="0"/>
        <w:numPr>
          <w:ilvl w:val="0"/>
          <w:numId w:val="1"/>
        </w:numPr>
        <w:tabs>
          <w:tab w:val="left" w:pos="854"/>
        </w:tabs>
        <w:autoSpaceDE w:val="0"/>
        <w:autoSpaceDN w:val="0"/>
        <w:spacing w:before="10"/>
        <w:ind w:right="353"/>
        <w:contextualSpacing w:val="0"/>
        <w:rPr>
          <w:color w:val="000000" w:themeColor="text1"/>
          <w:sz w:val="20"/>
          <w:szCs w:val="20"/>
        </w:rPr>
      </w:pPr>
      <w:r w:rsidRPr="007F7F65">
        <w:rPr>
          <w:b/>
          <w:bCs/>
          <w:color w:val="000000" w:themeColor="text1"/>
          <w:sz w:val="20"/>
          <w:szCs w:val="20"/>
        </w:rPr>
        <w:t>Statement of Purpose:</w:t>
      </w:r>
      <w:r w:rsidRPr="007F7F65">
        <w:rPr>
          <w:color w:val="000000" w:themeColor="text1"/>
          <w:sz w:val="20"/>
          <w:szCs w:val="20"/>
        </w:rPr>
        <w:t xml:space="preserve"> This is your chance to tell your story </w:t>
      </w:r>
      <w:r w:rsidRPr="007F7F65">
        <w:rPr>
          <w:color w:val="000000" w:themeColor="text1"/>
          <w:spacing w:val="3"/>
          <w:sz w:val="20"/>
          <w:szCs w:val="20"/>
        </w:rPr>
        <w:t xml:space="preserve">to </w:t>
      </w:r>
      <w:r w:rsidRPr="007F7F65">
        <w:rPr>
          <w:color w:val="000000" w:themeColor="text1"/>
          <w:sz w:val="20"/>
          <w:szCs w:val="20"/>
        </w:rPr>
        <w:t>the Admissions Committee.</w:t>
      </w:r>
      <w:r w:rsidRPr="007F7F65">
        <w:rPr>
          <w:color w:val="000000" w:themeColor="text1"/>
          <w:spacing w:val="-35"/>
          <w:sz w:val="20"/>
          <w:szCs w:val="20"/>
        </w:rPr>
        <w:t xml:space="preserve"> </w:t>
      </w:r>
      <w:r w:rsidRPr="007F7F65">
        <w:rPr>
          <w:color w:val="000000" w:themeColor="text1"/>
          <w:sz w:val="20"/>
          <w:szCs w:val="20"/>
        </w:rPr>
        <w:t>Include information on your background, how you became interested in your program, what your career goals are, and how you intend to be successful in the program. You can also address any concerns you have about your application. Most successful statements are one-two pages in</w:t>
      </w:r>
      <w:r w:rsidRPr="007F7F65">
        <w:rPr>
          <w:color w:val="000000" w:themeColor="text1"/>
          <w:spacing w:val="-13"/>
          <w:sz w:val="20"/>
          <w:szCs w:val="20"/>
        </w:rPr>
        <w:t xml:space="preserve"> </w:t>
      </w:r>
      <w:r w:rsidRPr="007F7F65">
        <w:rPr>
          <w:color w:val="000000" w:themeColor="text1"/>
          <w:sz w:val="20"/>
          <w:szCs w:val="20"/>
        </w:rPr>
        <w:t>length.</w:t>
      </w:r>
    </w:p>
    <w:p w14:paraId="49EE0FC9" w14:textId="603FD821" w:rsidR="00C3074A" w:rsidRPr="007F7F65" w:rsidRDefault="00847BD0" w:rsidP="00847BD0">
      <w:pPr>
        <w:pStyle w:val="ListParagraph"/>
        <w:widowControl w:val="0"/>
        <w:numPr>
          <w:ilvl w:val="0"/>
          <w:numId w:val="1"/>
        </w:numPr>
        <w:tabs>
          <w:tab w:val="left" w:pos="854"/>
        </w:tabs>
        <w:autoSpaceDE w:val="0"/>
        <w:autoSpaceDN w:val="0"/>
        <w:spacing w:before="14" w:line="242" w:lineRule="auto"/>
        <w:ind w:right="135"/>
        <w:contextualSpacing w:val="0"/>
        <w:rPr>
          <w:color w:val="000000" w:themeColor="text1"/>
          <w:sz w:val="20"/>
          <w:szCs w:val="20"/>
        </w:rPr>
      </w:pPr>
      <w:r w:rsidRPr="007F7F65">
        <w:rPr>
          <w:b/>
          <w:bCs/>
          <w:color w:val="000000" w:themeColor="text1"/>
          <w:sz w:val="20"/>
          <w:szCs w:val="20"/>
        </w:rPr>
        <w:t xml:space="preserve">Two </w:t>
      </w:r>
      <w:r w:rsidR="00C3074A" w:rsidRPr="007F7F65">
        <w:rPr>
          <w:b/>
          <w:bCs/>
          <w:color w:val="000000" w:themeColor="text1"/>
          <w:sz w:val="20"/>
          <w:szCs w:val="20"/>
        </w:rPr>
        <w:t>Letters of Recommendation:</w:t>
      </w:r>
      <w:r w:rsidR="00C3074A" w:rsidRPr="007F7F65">
        <w:rPr>
          <w:color w:val="000000" w:themeColor="text1"/>
          <w:sz w:val="20"/>
          <w:szCs w:val="20"/>
        </w:rPr>
        <w:t xml:space="preserve"> The application system will have you input the email addresses of individuals writing a letter of recommendation</w:t>
      </w:r>
      <w:r w:rsidRPr="007F7F65">
        <w:rPr>
          <w:color w:val="000000" w:themeColor="text1"/>
          <w:sz w:val="20"/>
          <w:szCs w:val="20"/>
        </w:rPr>
        <w:t>s</w:t>
      </w:r>
      <w:r w:rsidR="00C3074A" w:rsidRPr="007F7F65">
        <w:rPr>
          <w:color w:val="000000" w:themeColor="text1"/>
          <w:sz w:val="20"/>
          <w:szCs w:val="20"/>
        </w:rPr>
        <w:t xml:space="preserve"> for you. The system will send them an email with information on how to upload your letter of</w:t>
      </w:r>
      <w:r w:rsidRPr="007F7F65">
        <w:rPr>
          <w:color w:val="000000" w:themeColor="text1"/>
          <w:spacing w:val="-6"/>
          <w:sz w:val="20"/>
          <w:szCs w:val="20"/>
        </w:rPr>
        <w:t xml:space="preserve"> </w:t>
      </w:r>
      <w:r w:rsidR="00C3074A" w:rsidRPr="007F7F65">
        <w:rPr>
          <w:color w:val="000000" w:themeColor="text1"/>
          <w:sz w:val="20"/>
          <w:szCs w:val="20"/>
        </w:rPr>
        <w:t>recommendation.</w:t>
      </w:r>
    </w:p>
    <w:p w14:paraId="037E1911" w14:textId="77777777" w:rsidR="00847BD0" w:rsidRDefault="00847BD0" w:rsidP="00847BD0">
      <w:pPr>
        <w:widowControl w:val="0"/>
        <w:tabs>
          <w:tab w:val="left" w:pos="854"/>
        </w:tabs>
        <w:autoSpaceDE w:val="0"/>
        <w:autoSpaceDN w:val="0"/>
        <w:spacing w:before="14" w:line="242" w:lineRule="auto"/>
        <w:ind w:right="135"/>
        <w:rPr>
          <w:color w:val="000000" w:themeColor="text1"/>
          <w:sz w:val="23"/>
        </w:rPr>
      </w:pPr>
    </w:p>
    <w:p w14:paraId="59CA3AC1" w14:textId="4C30D0D9" w:rsidR="00C3074A" w:rsidRPr="00042419" w:rsidRDefault="00847BD0" w:rsidP="00847BD0">
      <w:pPr>
        <w:widowControl w:val="0"/>
        <w:tabs>
          <w:tab w:val="left" w:pos="499"/>
        </w:tabs>
        <w:autoSpaceDE w:val="0"/>
        <w:autoSpaceDN w:val="0"/>
        <w:spacing w:before="76"/>
        <w:rPr>
          <w:rFonts w:ascii="Museo Slab 700" w:hAnsi="Museo Slab 700"/>
          <w:b/>
          <w:bCs/>
          <w:sz w:val="28"/>
          <w:szCs w:val="28"/>
          <w:u w:val="single"/>
        </w:rPr>
      </w:pPr>
      <w:r w:rsidRPr="00042419">
        <w:rPr>
          <w:rFonts w:ascii="Museo Slab 700" w:hAnsi="Museo Slab 700"/>
          <w:b/>
          <w:bCs/>
          <w:sz w:val="28"/>
          <w:szCs w:val="28"/>
          <w:u w:val="single"/>
        </w:rPr>
        <w:t>STEP 3: Submit Test Scores</w:t>
      </w:r>
    </w:p>
    <w:p w14:paraId="3E3CEAE9" w14:textId="6F9EE2BB" w:rsidR="00C3074A" w:rsidRDefault="00C3074A" w:rsidP="00C3074A">
      <w:pPr>
        <w:pStyle w:val="BodyText"/>
        <w:spacing w:line="20" w:lineRule="exact"/>
        <w:ind w:left="106" w:right="-44"/>
        <w:rPr>
          <w:rFonts w:ascii="Arial"/>
          <w:sz w:val="2"/>
        </w:rPr>
      </w:pPr>
    </w:p>
    <w:p w14:paraId="420CBC98" w14:textId="1D137A08" w:rsidR="00C3074A" w:rsidRPr="007F7F65" w:rsidRDefault="00C3074A" w:rsidP="00C3074A">
      <w:pPr>
        <w:pStyle w:val="ListParagraph"/>
        <w:widowControl w:val="0"/>
        <w:numPr>
          <w:ilvl w:val="0"/>
          <w:numId w:val="1"/>
        </w:numPr>
        <w:tabs>
          <w:tab w:val="left" w:pos="499"/>
        </w:tabs>
        <w:autoSpaceDE w:val="0"/>
        <w:autoSpaceDN w:val="0"/>
        <w:spacing w:before="93" w:line="242" w:lineRule="auto"/>
        <w:ind w:right="286"/>
        <w:contextualSpacing w:val="0"/>
        <w:rPr>
          <w:color w:val="000000" w:themeColor="text1"/>
          <w:sz w:val="20"/>
          <w:szCs w:val="20"/>
        </w:rPr>
      </w:pPr>
      <w:r w:rsidRPr="007F7F65">
        <w:rPr>
          <w:color w:val="000000" w:themeColor="text1"/>
          <w:sz w:val="20"/>
          <w:szCs w:val="20"/>
        </w:rPr>
        <w:t xml:space="preserve">College of Business accepts the GRE or GMAT for admission into the </w:t>
      </w:r>
      <w:proofErr w:type="spellStart"/>
      <w:r w:rsidRPr="007F7F65">
        <w:rPr>
          <w:color w:val="000000" w:themeColor="text1"/>
          <w:sz w:val="20"/>
          <w:szCs w:val="20"/>
        </w:rPr>
        <w:t>MAcc</w:t>
      </w:r>
      <w:r w:rsidR="007F7F65" w:rsidRPr="007F7F65">
        <w:rPr>
          <w:color w:val="000000" w:themeColor="text1"/>
          <w:sz w:val="20"/>
          <w:szCs w:val="20"/>
        </w:rPr>
        <w:t>.</w:t>
      </w:r>
      <w:proofErr w:type="spellEnd"/>
      <w:r w:rsidR="007F7F65" w:rsidRPr="007F7F65">
        <w:rPr>
          <w:color w:val="000000" w:themeColor="text1"/>
          <w:sz w:val="20"/>
          <w:szCs w:val="20"/>
        </w:rPr>
        <w:t xml:space="preserve"> </w:t>
      </w:r>
      <w:proofErr w:type="spellStart"/>
      <w:r w:rsidRPr="007F7F65">
        <w:rPr>
          <w:color w:val="000000" w:themeColor="text1"/>
          <w:sz w:val="20"/>
          <w:szCs w:val="20"/>
        </w:rPr>
        <w:t>Please</w:t>
      </w:r>
      <w:proofErr w:type="spellEnd"/>
      <w:r w:rsidRPr="007F7F65">
        <w:rPr>
          <w:color w:val="000000" w:themeColor="text1"/>
          <w:sz w:val="20"/>
          <w:szCs w:val="20"/>
        </w:rPr>
        <w:t xml:space="preserve"> contact an advisor at</w:t>
      </w:r>
      <w:r w:rsidRPr="007F7F65">
        <w:rPr>
          <w:color w:val="E97132" w:themeColor="accent2"/>
          <w:sz w:val="20"/>
          <w:szCs w:val="20"/>
        </w:rPr>
        <w:t xml:space="preserve"> </w:t>
      </w:r>
      <w:hyperlink r:id="rId8">
        <w:r w:rsidRPr="007F7F65">
          <w:rPr>
            <w:color w:val="E97132" w:themeColor="accent2"/>
            <w:sz w:val="20"/>
            <w:szCs w:val="20"/>
            <w:u w:val="single" w:color="0000FF"/>
          </w:rPr>
          <w:t>cobgrad@isu.edu</w:t>
        </w:r>
        <w:r w:rsidRPr="007F7F65">
          <w:rPr>
            <w:color w:val="E97132" w:themeColor="accent2"/>
            <w:sz w:val="20"/>
            <w:szCs w:val="20"/>
          </w:rPr>
          <w:t xml:space="preserve"> </w:t>
        </w:r>
      </w:hyperlink>
      <w:r w:rsidRPr="007F7F65">
        <w:rPr>
          <w:color w:val="000000" w:themeColor="text1"/>
          <w:sz w:val="20"/>
          <w:szCs w:val="20"/>
        </w:rPr>
        <w:t>if you have questions regarding the</w:t>
      </w:r>
      <w:r w:rsidRPr="007F7F65">
        <w:rPr>
          <w:color w:val="000000" w:themeColor="text1"/>
          <w:spacing w:val="-11"/>
          <w:sz w:val="20"/>
          <w:szCs w:val="20"/>
        </w:rPr>
        <w:t xml:space="preserve"> </w:t>
      </w:r>
      <w:r w:rsidRPr="007F7F65">
        <w:rPr>
          <w:color w:val="000000" w:themeColor="text1"/>
          <w:sz w:val="20"/>
          <w:szCs w:val="20"/>
        </w:rPr>
        <w:t>exam.</w:t>
      </w:r>
    </w:p>
    <w:p w14:paraId="7DABE5C9" w14:textId="77777777" w:rsidR="00C3074A" w:rsidRPr="007F7F65" w:rsidRDefault="00C3074A" w:rsidP="00C3074A">
      <w:pPr>
        <w:pStyle w:val="ListParagraph"/>
        <w:widowControl w:val="0"/>
        <w:numPr>
          <w:ilvl w:val="0"/>
          <w:numId w:val="1"/>
        </w:numPr>
        <w:tabs>
          <w:tab w:val="left" w:pos="499"/>
        </w:tabs>
        <w:autoSpaceDE w:val="0"/>
        <w:autoSpaceDN w:val="0"/>
        <w:spacing w:before="11"/>
        <w:contextualSpacing w:val="0"/>
        <w:rPr>
          <w:color w:val="000000" w:themeColor="text1"/>
          <w:sz w:val="20"/>
          <w:szCs w:val="20"/>
        </w:rPr>
      </w:pPr>
      <w:r w:rsidRPr="007F7F65">
        <w:rPr>
          <w:color w:val="000000" w:themeColor="text1"/>
          <w:sz w:val="20"/>
          <w:szCs w:val="20"/>
        </w:rPr>
        <w:t>You can start by submitting your unofficial test scores – this helps speed up the application</w:t>
      </w:r>
      <w:r w:rsidRPr="007F7F65">
        <w:rPr>
          <w:color w:val="000000" w:themeColor="text1"/>
          <w:spacing w:val="-21"/>
          <w:sz w:val="20"/>
          <w:szCs w:val="20"/>
        </w:rPr>
        <w:t xml:space="preserve"> </w:t>
      </w:r>
      <w:r w:rsidRPr="007F7F65">
        <w:rPr>
          <w:color w:val="000000" w:themeColor="text1"/>
          <w:sz w:val="20"/>
          <w:szCs w:val="20"/>
        </w:rPr>
        <w:t>process.</w:t>
      </w:r>
    </w:p>
    <w:p w14:paraId="469B56AA" w14:textId="77777777" w:rsidR="00C3074A" w:rsidRPr="007F7F65" w:rsidRDefault="00C3074A" w:rsidP="00C3074A">
      <w:pPr>
        <w:pStyle w:val="ListParagraph"/>
        <w:widowControl w:val="0"/>
        <w:numPr>
          <w:ilvl w:val="0"/>
          <w:numId w:val="1"/>
        </w:numPr>
        <w:tabs>
          <w:tab w:val="left" w:pos="499"/>
        </w:tabs>
        <w:autoSpaceDE w:val="0"/>
        <w:autoSpaceDN w:val="0"/>
        <w:spacing w:before="13"/>
        <w:contextualSpacing w:val="0"/>
        <w:rPr>
          <w:color w:val="000000" w:themeColor="text1"/>
          <w:sz w:val="20"/>
          <w:szCs w:val="20"/>
        </w:rPr>
      </w:pPr>
      <w:r w:rsidRPr="007F7F65">
        <w:rPr>
          <w:color w:val="000000" w:themeColor="text1"/>
          <w:sz w:val="20"/>
          <w:szCs w:val="20"/>
        </w:rPr>
        <w:t>You will need to submit official test scores before you can register for</w:t>
      </w:r>
      <w:r w:rsidRPr="007F7F65">
        <w:rPr>
          <w:color w:val="000000" w:themeColor="text1"/>
          <w:spacing w:val="-11"/>
          <w:sz w:val="20"/>
          <w:szCs w:val="20"/>
        </w:rPr>
        <w:t xml:space="preserve"> </w:t>
      </w:r>
      <w:r w:rsidRPr="007F7F65">
        <w:rPr>
          <w:color w:val="000000" w:themeColor="text1"/>
          <w:sz w:val="20"/>
          <w:szCs w:val="20"/>
        </w:rPr>
        <w:t>coursework.</w:t>
      </w:r>
    </w:p>
    <w:p w14:paraId="3BE50B0C" w14:textId="07C9125B" w:rsidR="007F7F65" w:rsidRPr="007F7F65" w:rsidRDefault="007F7F65" w:rsidP="007F7F65">
      <w:pPr>
        <w:pStyle w:val="ListParagraph"/>
        <w:widowControl w:val="0"/>
        <w:numPr>
          <w:ilvl w:val="0"/>
          <w:numId w:val="1"/>
        </w:numPr>
        <w:tabs>
          <w:tab w:val="left" w:pos="499"/>
        </w:tabs>
        <w:autoSpaceDE w:val="0"/>
        <w:autoSpaceDN w:val="0"/>
        <w:spacing w:before="13"/>
        <w:rPr>
          <w:color w:val="000000" w:themeColor="text1"/>
          <w:sz w:val="20"/>
          <w:szCs w:val="20"/>
        </w:rPr>
      </w:pPr>
      <w:r w:rsidRPr="007F7F65">
        <w:rPr>
          <w:color w:val="000000" w:themeColor="text1"/>
          <w:sz w:val="20"/>
          <w:szCs w:val="20"/>
        </w:rPr>
        <w:t xml:space="preserve">If you are applying to the </w:t>
      </w:r>
      <w:proofErr w:type="spellStart"/>
      <w:r w:rsidRPr="007F7F65">
        <w:rPr>
          <w:color w:val="000000" w:themeColor="text1"/>
          <w:sz w:val="20"/>
          <w:szCs w:val="20"/>
        </w:rPr>
        <w:t>MAcc</w:t>
      </w:r>
      <w:proofErr w:type="spellEnd"/>
      <w:r w:rsidRPr="007F7F65">
        <w:rPr>
          <w:color w:val="000000" w:themeColor="text1"/>
          <w:sz w:val="20"/>
          <w:szCs w:val="20"/>
        </w:rPr>
        <w:t xml:space="preserve"> program and your cumulative or last 60 credit hour</w:t>
      </w:r>
      <w:r w:rsidRPr="007F7F65">
        <w:rPr>
          <w:color w:val="000000" w:themeColor="text1"/>
          <w:sz w:val="20"/>
          <w:szCs w:val="20"/>
        </w:rPr>
        <w:t xml:space="preserve"> </w:t>
      </w:r>
      <w:r w:rsidRPr="007F7F65">
        <w:rPr>
          <w:color w:val="000000" w:themeColor="text1"/>
          <w:sz w:val="20"/>
          <w:szCs w:val="20"/>
        </w:rPr>
        <w:t>GPA is 3.5 or higher from a regionally accredited school, you do not need to take the exam for</w:t>
      </w:r>
      <w:r w:rsidRPr="007F7F65">
        <w:rPr>
          <w:color w:val="000000" w:themeColor="text1"/>
          <w:sz w:val="20"/>
          <w:szCs w:val="20"/>
        </w:rPr>
        <w:t xml:space="preserve"> </w:t>
      </w:r>
      <w:r w:rsidRPr="007F7F65">
        <w:rPr>
          <w:color w:val="000000" w:themeColor="text1"/>
          <w:sz w:val="20"/>
          <w:szCs w:val="20"/>
        </w:rPr>
        <w:t>admission. You MUST email cobgrad@isu.edu to let us know you are applying without the exam.</w:t>
      </w:r>
      <w:r w:rsidRPr="007F7F65">
        <w:rPr>
          <w:color w:val="000000" w:themeColor="text1"/>
          <w:sz w:val="20"/>
          <w:szCs w:val="20"/>
        </w:rPr>
        <w:t xml:space="preserve"> </w:t>
      </w:r>
      <w:r w:rsidRPr="007F7F65">
        <w:rPr>
          <w:color w:val="000000" w:themeColor="text1"/>
          <w:sz w:val="20"/>
          <w:szCs w:val="20"/>
        </w:rPr>
        <w:t>This will allow us to request your application be moved forward without the exam. Otherwise, we will</w:t>
      </w:r>
      <w:r w:rsidRPr="007F7F65">
        <w:rPr>
          <w:color w:val="000000" w:themeColor="text1"/>
          <w:sz w:val="20"/>
          <w:szCs w:val="20"/>
        </w:rPr>
        <w:t xml:space="preserve"> </w:t>
      </w:r>
      <w:r w:rsidRPr="007F7F65">
        <w:rPr>
          <w:color w:val="000000" w:themeColor="text1"/>
          <w:sz w:val="20"/>
          <w:szCs w:val="20"/>
        </w:rPr>
        <w:t>not know that you are applying without the exam, and you will receive automated email reminders about</w:t>
      </w:r>
      <w:r w:rsidRPr="007F7F65">
        <w:rPr>
          <w:color w:val="000000" w:themeColor="text1"/>
          <w:sz w:val="20"/>
          <w:szCs w:val="20"/>
        </w:rPr>
        <w:t xml:space="preserve"> </w:t>
      </w:r>
      <w:r w:rsidRPr="007F7F65">
        <w:rPr>
          <w:color w:val="000000" w:themeColor="text1"/>
          <w:sz w:val="20"/>
          <w:szCs w:val="20"/>
        </w:rPr>
        <w:t>needing the exam.</w:t>
      </w:r>
    </w:p>
    <w:p w14:paraId="2F31607F" w14:textId="77777777" w:rsidR="00847BD0" w:rsidRDefault="00847BD0" w:rsidP="00847BD0">
      <w:pPr>
        <w:widowControl w:val="0"/>
        <w:tabs>
          <w:tab w:val="left" w:pos="499"/>
        </w:tabs>
        <w:autoSpaceDE w:val="0"/>
        <w:autoSpaceDN w:val="0"/>
        <w:spacing w:before="13"/>
        <w:rPr>
          <w:color w:val="000000" w:themeColor="text1"/>
          <w:sz w:val="23"/>
          <w:szCs w:val="23"/>
        </w:rPr>
      </w:pPr>
    </w:p>
    <w:p w14:paraId="53EBA310" w14:textId="79136078" w:rsidR="00847BD0" w:rsidRPr="00042419" w:rsidRDefault="00847BD0" w:rsidP="00847BD0">
      <w:pPr>
        <w:widowControl w:val="0"/>
        <w:tabs>
          <w:tab w:val="left" w:pos="499"/>
        </w:tabs>
        <w:autoSpaceDE w:val="0"/>
        <w:autoSpaceDN w:val="0"/>
        <w:spacing w:before="76"/>
        <w:rPr>
          <w:rFonts w:ascii="Museo Slab 700" w:hAnsi="Museo Slab 700"/>
          <w:b/>
          <w:bCs/>
          <w:sz w:val="28"/>
          <w:szCs w:val="28"/>
          <w:u w:val="single"/>
        </w:rPr>
      </w:pPr>
      <w:r w:rsidRPr="00042419">
        <w:rPr>
          <w:rFonts w:ascii="Museo Slab 700" w:hAnsi="Museo Slab 700"/>
          <w:b/>
          <w:bCs/>
          <w:sz w:val="28"/>
          <w:szCs w:val="28"/>
          <w:u w:val="single"/>
        </w:rPr>
        <w:t>STEP 4: Be Patient!</w:t>
      </w:r>
    </w:p>
    <w:p w14:paraId="62C6B00A" w14:textId="7D49B2CD" w:rsidR="00C3074A" w:rsidRDefault="00C3074A" w:rsidP="00C3074A">
      <w:pPr>
        <w:pStyle w:val="BodyText"/>
        <w:spacing w:line="20" w:lineRule="exact"/>
        <w:ind w:left="106" w:right="-44"/>
        <w:rPr>
          <w:rFonts w:ascii="Arial"/>
          <w:sz w:val="2"/>
        </w:rPr>
      </w:pPr>
    </w:p>
    <w:p w14:paraId="7B5C663E" w14:textId="77777777" w:rsidR="00C3074A" w:rsidRPr="007F7F65" w:rsidRDefault="00C3074A" w:rsidP="00C3074A">
      <w:pPr>
        <w:pStyle w:val="ListParagraph"/>
        <w:widowControl w:val="0"/>
        <w:numPr>
          <w:ilvl w:val="0"/>
          <w:numId w:val="1"/>
        </w:numPr>
        <w:tabs>
          <w:tab w:val="left" w:pos="499"/>
        </w:tabs>
        <w:autoSpaceDE w:val="0"/>
        <w:autoSpaceDN w:val="0"/>
        <w:spacing w:before="93" w:line="244" w:lineRule="auto"/>
        <w:ind w:right="103"/>
        <w:contextualSpacing w:val="0"/>
        <w:rPr>
          <w:color w:val="000000" w:themeColor="text1"/>
          <w:sz w:val="20"/>
          <w:szCs w:val="20"/>
        </w:rPr>
      </w:pPr>
      <w:r w:rsidRPr="007F7F65">
        <w:rPr>
          <w:color w:val="000000" w:themeColor="text1"/>
          <w:sz w:val="20"/>
          <w:szCs w:val="20"/>
        </w:rPr>
        <w:t xml:space="preserve">Next, your application will go through several individuals, committees, and departments for review. </w:t>
      </w:r>
      <w:r w:rsidRPr="007F7F65">
        <w:rPr>
          <w:color w:val="000000" w:themeColor="text1"/>
          <w:spacing w:val="-3"/>
          <w:sz w:val="20"/>
          <w:szCs w:val="20"/>
        </w:rPr>
        <w:t xml:space="preserve">This </w:t>
      </w:r>
      <w:r w:rsidRPr="007F7F65">
        <w:rPr>
          <w:color w:val="000000" w:themeColor="text1"/>
          <w:sz w:val="20"/>
          <w:szCs w:val="20"/>
        </w:rPr>
        <w:t>can take some time. Expect anywhere from 2-4 weeks before you hear back on your</w:t>
      </w:r>
      <w:r w:rsidRPr="007F7F65">
        <w:rPr>
          <w:color w:val="000000" w:themeColor="text1"/>
          <w:spacing w:val="7"/>
          <w:sz w:val="20"/>
          <w:szCs w:val="20"/>
        </w:rPr>
        <w:t xml:space="preserve"> </w:t>
      </w:r>
      <w:r w:rsidRPr="007F7F65">
        <w:rPr>
          <w:color w:val="000000" w:themeColor="text1"/>
          <w:sz w:val="20"/>
          <w:szCs w:val="20"/>
        </w:rPr>
        <w:t>application.</w:t>
      </w:r>
    </w:p>
    <w:p w14:paraId="22CB46F8" w14:textId="77777777" w:rsidR="00C3074A" w:rsidRPr="007F7F65" w:rsidRDefault="00C3074A" w:rsidP="00C3074A">
      <w:pPr>
        <w:pStyle w:val="ListParagraph"/>
        <w:widowControl w:val="0"/>
        <w:numPr>
          <w:ilvl w:val="0"/>
          <w:numId w:val="1"/>
        </w:numPr>
        <w:tabs>
          <w:tab w:val="left" w:pos="499"/>
        </w:tabs>
        <w:autoSpaceDE w:val="0"/>
        <w:autoSpaceDN w:val="0"/>
        <w:spacing w:before="6"/>
        <w:contextualSpacing w:val="0"/>
        <w:rPr>
          <w:color w:val="000000" w:themeColor="text1"/>
          <w:sz w:val="20"/>
          <w:szCs w:val="20"/>
        </w:rPr>
      </w:pPr>
      <w:r w:rsidRPr="007F7F65">
        <w:rPr>
          <w:color w:val="000000" w:themeColor="text1"/>
          <w:sz w:val="20"/>
          <w:szCs w:val="20"/>
        </w:rPr>
        <w:t>If you have questions or concerns, start by contacting Tara and Tanya at</w:t>
      </w:r>
      <w:r w:rsidRPr="007F7F65">
        <w:rPr>
          <w:color w:val="000000" w:themeColor="text1"/>
          <w:spacing w:val="-5"/>
          <w:sz w:val="20"/>
          <w:szCs w:val="20"/>
        </w:rPr>
        <w:t xml:space="preserve"> </w:t>
      </w:r>
      <w:hyperlink r:id="rId9">
        <w:r w:rsidRPr="007F7F65">
          <w:rPr>
            <w:color w:val="E97132" w:themeColor="accent2"/>
            <w:sz w:val="20"/>
            <w:szCs w:val="20"/>
            <w:u w:val="single" w:color="0000FF"/>
          </w:rPr>
          <w:t>cobgrad@isu.edu</w:t>
        </w:r>
        <w:r w:rsidRPr="007F7F65">
          <w:rPr>
            <w:color w:val="000000" w:themeColor="text1"/>
            <w:sz w:val="20"/>
            <w:szCs w:val="20"/>
          </w:rPr>
          <w:t>.</w:t>
        </w:r>
      </w:hyperlink>
    </w:p>
    <w:p w14:paraId="6B6E680A" w14:textId="77777777" w:rsidR="00C3074A" w:rsidRPr="007F7F65" w:rsidRDefault="00C3074A" w:rsidP="00C3074A">
      <w:pPr>
        <w:pStyle w:val="ListParagraph"/>
        <w:widowControl w:val="0"/>
        <w:numPr>
          <w:ilvl w:val="0"/>
          <w:numId w:val="1"/>
        </w:numPr>
        <w:tabs>
          <w:tab w:val="left" w:pos="499"/>
        </w:tabs>
        <w:autoSpaceDE w:val="0"/>
        <w:autoSpaceDN w:val="0"/>
        <w:spacing w:before="15"/>
        <w:ind w:hanging="360"/>
        <w:contextualSpacing w:val="0"/>
        <w:rPr>
          <w:color w:val="000000" w:themeColor="text1"/>
          <w:sz w:val="20"/>
          <w:szCs w:val="20"/>
        </w:rPr>
      </w:pPr>
      <w:r w:rsidRPr="007F7F65">
        <w:rPr>
          <w:color w:val="000000" w:themeColor="text1"/>
          <w:sz w:val="20"/>
          <w:szCs w:val="20"/>
        </w:rPr>
        <w:t>If there are issues with your application, Tara will reach out to you directly via</w:t>
      </w:r>
      <w:r w:rsidRPr="007F7F65">
        <w:rPr>
          <w:color w:val="000000" w:themeColor="text1"/>
          <w:spacing w:val="-8"/>
          <w:sz w:val="20"/>
          <w:szCs w:val="20"/>
        </w:rPr>
        <w:t xml:space="preserve"> </w:t>
      </w:r>
      <w:r w:rsidRPr="007F7F65">
        <w:rPr>
          <w:color w:val="000000" w:themeColor="text1"/>
          <w:sz w:val="20"/>
          <w:szCs w:val="20"/>
        </w:rPr>
        <w:t>email.</w:t>
      </w:r>
    </w:p>
    <w:p w14:paraId="059A4092" w14:textId="77777777" w:rsidR="00C3074A" w:rsidRPr="007F7F65" w:rsidRDefault="00C3074A" w:rsidP="00C3074A">
      <w:pPr>
        <w:pStyle w:val="ListParagraph"/>
        <w:widowControl w:val="0"/>
        <w:numPr>
          <w:ilvl w:val="0"/>
          <w:numId w:val="1"/>
        </w:numPr>
        <w:tabs>
          <w:tab w:val="left" w:pos="499"/>
        </w:tabs>
        <w:autoSpaceDE w:val="0"/>
        <w:autoSpaceDN w:val="0"/>
        <w:spacing w:before="12"/>
        <w:ind w:hanging="360"/>
        <w:contextualSpacing w:val="0"/>
        <w:rPr>
          <w:sz w:val="20"/>
          <w:szCs w:val="20"/>
        </w:rPr>
      </w:pPr>
      <w:r w:rsidRPr="007F7F65">
        <w:rPr>
          <w:color w:val="000000" w:themeColor="text1"/>
          <w:sz w:val="20"/>
          <w:szCs w:val="20"/>
        </w:rPr>
        <w:t>Think positive! Hopefully, you’ll hear from us soon with good</w:t>
      </w:r>
      <w:r w:rsidRPr="007F7F65">
        <w:rPr>
          <w:color w:val="000000" w:themeColor="text1"/>
          <w:spacing w:val="-2"/>
          <w:sz w:val="20"/>
          <w:szCs w:val="20"/>
        </w:rPr>
        <w:t xml:space="preserve"> </w:t>
      </w:r>
      <w:r w:rsidRPr="007F7F65">
        <w:rPr>
          <w:color w:val="000000" w:themeColor="text1"/>
          <w:sz w:val="20"/>
          <w:szCs w:val="20"/>
        </w:rPr>
        <w:t>news.</w:t>
      </w:r>
    </w:p>
    <w:p w14:paraId="6D82E80C" w14:textId="77777777" w:rsidR="00C3074A" w:rsidRPr="007F7F65" w:rsidRDefault="00C3074A" w:rsidP="00C3074A">
      <w:pPr>
        <w:spacing w:line="254" w:lineRule="auto"/>
        <w:ind w:right="-3"/>
        <w:rPr>
          <w:rFonts w:ascii="Museo Sans 300" w:hAnsi="Museo Sans 300"/>
          <w:sz w:val="21"/>
          <w:szCs w:val="21"/>
        </w:rPr>
      </w:pPr>
    </w:p>
    <w:sectPr w:rsidR="00C3074A" w:rsidRPr="007F7F6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3BE3F" w14:textId="77777777" w:rsidR="00F00996" w:rsidRDefault="00F00996" w:rsidP="00847BD0">
      <w:r>
        <w:separator/>
      </w:r>
    </w:p>
  </w:endnote>
  <w:endnote w:type="continuationSeparator" w:id="0">
    <w:p w14:paraId="18C22CE7" w14:textId="77777777" w:rsidR="00F00996" w:rsidRDefault="00F00996" w:rsidP="0084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useo Slab 700">
    <w:panose1 w:val="02000000000000000000"/>
    <w:charset w:val="4D"/>
    <w:family w:val="auto"/>
    <w:notTrueType/>
    <w:pitch w:val="variable"/>
    <w:sig w:usb0="A00000AF" w:usb1="4000004B" w:usb2="00000000" w:usb3="00000000" w:csb0="00000093" w:csb1="00000000"/>
  </w:font>
  <w:font w:name="Museo Sans 500">
    <w:panose1 w:val="02000000000000000000"/>
    <w:charset w:val="4D"/>
    <w:family w:val="auto"/>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2000000000000000000"/>
    <w:charset w:val="4D"/>
    <w:family w:val="auto"/>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90E5D" w14:textId="77777777" w:rsidR="00F00996" w:rsidRDefault="00F00996" w:rsidP="00847BD0">
      <w:r>
        <w:separator/>
      </w:r>
    </w:p>
  </w:footnote>
  <w:footnote w:type="continuationSeparator" w:id="0">
    <w:p w14:paraId="27204D4E" w14:textId="77777777" w:rsidR="00F00996" w:rsidRDefault="00F00996" w:rsidP="0084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58DB" w14:textId="7819F002" w:rsidR="00847BD0" w:rsidRDefault="00847BD0" w:rsidP="00847BD0">
    <w:pPr>
      <w:pStyle w:val="Header"/>
      <w:jc w:val="center"/>
    </w:pPr>
    <w:r>
      <w:rPr>
        <w:noProof/>
      </w:rPr>
      <w:drawing>
        <wp:inline distT="0" distB="0" distL="0" distR="0" wp14:anchorId="656ED8D5" wp14:editId="3191F807">
          <wp:extent cx="2526030" cy="543528"/>
          <wp:effectExtent l="0" t="0" r="1270" b="3175"/>
          <wp:docPr id="69429860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8603"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82736" cy="555730"/>
                  </a:xfrm>
                  <a:prstGeom prst="rect">
                    <a:avLst/>
                  </a:prstGeom>
                </pic:spPr>
              </pic:pic>
            </a:graphicData>
          </a:graphic>
        </wp:inline>
      </w:drawing>
    </w:r>
  </w:p>
  <w:p w14:paraId="564634FE" w14:textId="77777777" w:rsidR="00847BD0" w:rsidRDefault="00847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D6721"/>
    <w:multiLevelType w:val="hybridMultilevel"/>
    <w:tmpl w:val="70780832"/>
    <w:lvl w:ilvl="0" w:tplc="C1D4866C">
      <w:numFmt w:val="bullet"/>
      <w:lvlText w:val="☐"/>
      <w:lvlJc w:val="left"/>
      <w:pPr>
        <w:ind w:left="498" w:hanging="359"/>
      </w:pPr>
      <w:rPr>
        <w:rFonts w:ascii="MS Gothic" w:eastAsia="MS Gothic" w:hAnsi="MS Gothic" w:cs="MS Gothic" w:hint="default"/>
        <w:b/>
        <w:bCs/>
        <w:color w:val="0A3963"/>
        <w:w w:val="99"/>
        <w:sz w:val="23"/>
        <w:szCs w:val="23"/>
        <w:lang w:val="en-US" w:eastAsia="en-US" w:bidi="en-US"/>
      </w:rPr>
    </w:lvl>
    <w:lvl w:ilvl="1" w:tplc="63948944">
      <w:numFmt w:val="bullet"/>
      <w:lvlText w:val="☐"/>
      <w:lvlJc w:val="left"/>
      <w:pPr>
        <w:ind w:left="853" w:hanging="356"/>
      </w:pPr>
      <w:rPr>
        <w:rFonts w:ascii="MS Gothic" w:eastAsia="MS Gothic" w:hAnsi="MS Gothic" w:cs="MS Gothic" w:hint="default"/>
        <w:b/>
        <w:bCs/>
        <w:color w:val="0A3963"/>
        <w:w w:val="99"/>
        <w:sz w:val="23"/>
        <w:szCs w:val="23"/>
        <w:lang w:val="en-US" w:eastAsia="en-US" w:bidi="en-US"/>
      </w:rPr>
    </w:lvl>
    <w:lvl w:ilvl="2" w:tplc="81D0812A">
      <w:numFmt w:val="bullet"/>
      <w:lvlText w:val="•"/>
      <w:lvlJc w:val="left"/>
      <w:pPr>
        <w:ind w:left="1906" w:hanging="356"/>
      </w:pPr>
      <w:rPr>
        <w:rFonts w:hint="default"/>
        <w:lang w:val="en-US" w:eastAsia="en-US" w:bidi="en-US"/>
      </w:rPr>
    </w:lvl>
    <w:lvl w:ilvl="3" w:tplc="8F068020">
      <w:numFmt w:val="bullet"/>
      <w:lvlText w:val="•"/>
      <w:lvlJc w:val="left"/>
      <w:pPr>
        <w:ind w:left="2953" w:hanging="356"/>
      </w:pPr>
      <w:rPr>
        <w:rFonts w:hint="default"/>
        <w:lang w:val="en-US" w:eastAsia="en-US" w:bidi="en-US"/>
      </w:rPr>
    </w:lvl>
    <w:lvl w:ilvl="4" w:tplc="AFB68FDE">
      <w:numFmt w:val="bullet"/>
      <w:lvlText w:val="•"/>
      <w:lvlJc w:val="left"/>
      <w:pPr>
        <w:ind w:left="4000" w:hanging="356"/>
      </w:pPr>
      <w:rPr>
        <w:rFonts w:hint="default"/>
        <w:lang w:val="en-US" w:eastAsia="en-US" w:bidi="en-US"/>
      </w:rPr>
    </w:lvl>
    <w:lvl w:ilvl="5" w:tplc="BB42580C">
      <w:numFmt w:val="bullet"/>
      <w:lvlText w:val="•"/>
      <w:lvlJc w:val="left"/>
      <w:pPr>
        <w:ind w:left="5046" w:hanging="356"/>
      </w:pPr>
      <w:rPr>
        <w:rFonts w:hint="default"/>
        <w:lang w:val="en-US" w:eastAsia="en-US" w:bidi="en-US"/>
      </w:rPr>
    </w:lvl>
    <w:lvl w:ilvl="6" w:tplc="1FD0BAAC">
      <w:numFmt w:val="bullet"/>
      <w:lvlText w:val="•"/>
      <w:lvlJc w:val="left"/>
      <w:pPr>
        <w:ind w:left="6093" w:hanging="356"/>
      </w:pPr>
      <w:rPr>
        <w:rFonts w:hint="default"/>
        <w:lang w:val="en-US" w:eastAsia="en-US" w:bidi="en-US"/>
      </w:rPr>
    </w:lvl>
    <w:lvl w:ilvl="7" w:tplc="E59639F6">
      <w:numFmt w:val="bullet"/>
      <w:lvlText w:val="•"/>
      <w:lvlJc w:val="left"/>
      <w:pPr>
        <w:ind w:left="7140" w:hanging="356"/>
      </w:pPr>
      <w:rPr>
        <w:rFonts w:hint="default"/>
        <w:lang w:val="en-US" w:eastAsia="en-US" w:bidi="en-US"/>
      </w:rPr>
    </w:lvl>
    <w:lvl w:ilvl="8" w:tplc="FD7C05A2">
      <w:numFmt w:val="bullet"/>
      <w:lvlText w:val="•"/>
      <w:lvlJc w:val="left"/>
      <w:pPr>
        <w:ind w:left="8186" w:hanging="356"/>
      </w:pPr>
      <w:rPr>
        <w:rFonts w:hint="default"/>
        <w:lang w:val="en-US" w:eastAsia="en-US" w:bidi="en-US"/>
      </w:rPr>
    </w:lvl>
  </w:abstractNum>
  <w:num w:numId="1" w16cid:durableId="139303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4A"/>
    <w:rsid w:val="00042419"/>
    <w:rsid w:val="0013520E"/>
    <w:rsid w:val="006B6DDF"/>
    <w:rsid w:val="0074208B"/>
    <w:rsid w:val="007D0D9C"/>
    <w:rsid w:val="007E0142"/>
    <w:rsid w:val="007F7F65"/>
    <w:rsid w:val="00847BD0"/>
    <w:rsid w:val="0096517D"/>
    <w:rsid w:val="00C3074A"/>
    <w:rsid w:val="00C4781F"/>
    <w:rsid w:val="00F0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8870"/>
  <w15:chartTrackingRefBased/>
  <w15:docId w15:val="{3C3171B9-ECB6-C84B-93CD-A0EC9213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74A"/>
    <w:rPr>
      <w:rFonts w:eastAsiaTheme="majorEastAsia" w:cstheme="majorBidi"/>
      <w:color w:val="272727" w:themeColor="text1" w:themeTint="D8"/>
    </w:rPr>
  </w:style>
  <w:style w:type="paragraph" w:styleId="Title">
    <w:name w:val="Title"/>
    <w:basedOn w:val="Normal"/>
    <w:next w:val="Normal"/>
    <w:link w:val="TitleChar"/>
    <w:uiPriority w:val="10"/>
    <w:qFormat/>
    <w:rsid w:val="00C30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7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7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074A"/>
    <w:rPr>
      <w:i/>
      <w:iCs/>
      <w:color w:val="404040" w:themeColor="text1" w:themeTint="BF"/>
    </w:rPr>
  </w:style>
  <w:style w:type="paragraph" w:styleId="ListParagraph">
    <w:name w:val="List Paragraph"/>
    <w:basedOn w:val="Normal"/>
    <w:uiPriority w:val="1"/>
    <w:qFormat/>
    <w:rsid w:val="00C3074A"/>
    <w:pPr>
      <w:ind w:left="720"/>
      <w:contextualSpacing/>
    </w:pPr>
  </w:style>
  <w:style w:type="character" w:styleId="IntenseEmphasis">
    <w:name w:val="Intense Emphasis"/>
    <w:basedOn w:val="DefaultParagraphFont"/>
    <w:uiPriority w:val="21"/>
    <w:qFormat/>
    <w:rsid w:val="00C3074A"/>
    <w:rPr>
      <w:i/>
      <w:iCs/>
      <w:color w:val="0F4761" w:themeColor="accent1" w:themeShade="BF"/>
    </w:rPr>
  </w:style>
  <w:style w:type="paragraph" w:styleId="IntenseQuote">
    <w:name w:val="Intense Quote"/>
    <w:basedOn w:val="Normal"/>
    <w:next w:val="Normal"/>
    <w:link w:val="IntenseQuoteChar"/>
    <w:uiPriority w:val="30"/>
    <w:qFormat/>
    <w:rsid w:val="00C30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74A"/>
    <w:rPr>
      <w:i/>
      <w:iCs/>
      <w:color w:val="0F4761" w:themeColor="accent1" w:themeShade="BF"/>
    </w:rPr>
  </w:style>
  <w:style w:type="character" w:styleId="IntenseReference">
    <w:name w:val="Intense Reference"/>
    <w:basedOn w:val="DefaultParagraphFont"/>
    <w:uiPriority w:val="32"/>
    <w:qFormat/>
    <w:rsid w:val="00C3074A"/>
    <w:rPr>
      <w:b/>
      <w:bCs/>
      <w:smallCaps/>
      <w:color w:val="0F4761" w:themeColor="accent1" w:themeShade="BF"/>
      <w:spacing w:val="5"/>
    </w:rPr>
  </w:style>
  <w:style w:type="paragraph" w:styleId="BodyText">
    <w:name w:val="Body Text"/>
    <w:basedOn w:val="Normal"/>
    <w:link w:val="BodyTextChar"/>
    <w:uiPriority w:val="1"/>
    <w:qFormat/>
    <w:rsid w:val="00C3074A"/>
    <w:pPr>
      <w:widowControl w:val="0"/>
      <w:autoSpaceDE w:val="0"/>
      <w:autoSpaceDN w:val="0"/>
    </w:pPr>
    <w:rPr>
      <w:rFonts w:ascii="Times New Roman" w:eastAsia="Times New Roman" w:hAnsi="Times New Roman" w:cs="Times New Roman"/>
      <w:kern w:val="0"/>
      <w:sz w:val="23"/>
      <w:szCs w:val="23"/>
      <w:lang w:bidi="en-US"/>
      <w14:ligatures w14:val="none"/>
    </w:rPr>
  </w:style>
  <w:style w:type="character" w:customStyle="1" w:styleId="BodyTextChar">
    <w:name w:val="Body Text Char"/>
    <w:basedOn w:val="DefaultParagraphFont"/>
    <w:link w:val="BodyText"/>
    <w:uiPriority w:val="1"/>
    <w:rsid w:val="00C3074A"/>
    <w:rPr>
      <w:rFonts w:ascii="Times New Roman" w:eastAsia="Times New Roman" w:hAnsi="Times New Roman" w:cs="Times New Roman"/>
      <w:kern w:val="0"/>
      <w:sz w:val="23"/>
      <w:szCs w:val="23"/>
      <w:lang w:bidi="en-US"/>
      <w14:ligatures w14:val="none"/>
    </w:rPr>
  </w:style>
  <w:style w:type="paragraph" w:styleId="Header">
    <w:name w:val="header"/>
    <w:basedOn w:val="Normal"/>
    <w:link w:val="HeaderChar"/>
    <w:uiPriority w:val="99"/>
    <w:unhideWhenUsed/>
    <w:rsid w:val="00847BD0"/>
    <w:pPr>
      <w:tabs>
        <w:tab w:val="center" w:pos="4680"/>
        <w:tab w:val="right" w:pos="9360"/>
      </w:tabs>
    </w:pPr>
  </w:style>
  <w:style w:type="character" w:customStyle="1" w:styleId="HeaderChar">
    <w:name w:val="Header Char"/>
    <w:basedOn w:val="DefaultParagraphFont"/>
    <w:link w:val="Header"/>
    <w:uiPriority w:val="99"/>
    <w:rsid w:val="00847BD0"/>
  </w:style>
  <w:style w:type="paragraph" w:styleId="Footer">
    <w:name w:val="footer"/>
    <w:basedOn w:val="Normal"/>
    <w:link w:val="FooterChar"/>
    <w:uiPriority w:val="99"/>
    <w:unhideWhenUsed/>
    <w:rsid w:val="00847BD0"/>
    <w:pPr>
      <w:tabs>
        <w:tab w:val="center" w:pos="4680"/>
        <w:tab w:val="right" w:pos="9360"/>
      </w:tabs>
    </w:pPr>
  </w:style>
  <w:style w:type="character" w:customStyle="1" w:styleId="FooterChar">
    <w:name w:val="Footer Char"/>
    <w:basedOn w:val="DefaultParagraphFont"/>
    <w:link w:val="Footer"/>
    <w:uiPriority w:val="99"/>
    <w:rsid w:val="0084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bgrad@isu.edu" TargetMode="External"/><Relationship Id="rId3" Type="http://schemas.openxmlformats.org/officeDocument/2006/relationships/settings" Target="settings.xml"/><Relationship Id="rId7" Type="http://schemas.openxmlformats.org/officeDocument/2006/relationships/hyperlink" Target="https://www.isu.edu/apply/gradu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bgrad@i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Arrowood</dc:creator>
  <cp:keywords/>
  <dc:description/>
  <cp:lastModifiedBy>Presley Arrowood</cp:lastModifiedBy>
  <cp:revision>2</cp:revision>
  <dcterms:created xsi:type="dcterms:W3CDTF">2024-11-27T18:09:00Z</dcterms:created>
  <dcterms:modified xsi:type="dcterms:W3CDTF">2024-11-27T18:09:00Z</dcterms:modified>
</cp:coreProperties>
</file>