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D2DAA" w14:textId="77777777" w:rsidR="007C148F" w:rsidRDefault="007C148F">
      <w:pPr>
        <w:pStyle w:val="BodyText"/>
        <w:spacing w:before="3"/>
        <w:ind w:left="0"/>
        <w:rPr>
          <w:sz w:val="23"/>
        </w:rPr>
      </w:pPr>
    </w:p>
    <w:p w14:paraId="161DC89F" w14:textId="77777777" w:rsidR="007C148F" w:rsidRDefault="00484F12">
      <w:pPr>
        <w:spacing w:before="85"/>
        <w:ind w:left="3826" w:right="3804"/>
        <w:jc w:val="center"/>
        <w:rPr>
          <w:b/>
          <w:sz w:val="36"/>
        </w:rPr>
      </w:pPr>
      <w:r>
        <w:rPr>
          <w:b/>
          <w:sz w:val="36"/>
        </w:rPr>
        <w:t>Dave Bagley</w:t>
      </w:r>
    </w:p>
    <w:p w14:paraId="0FA64AF7" w14:textId="77777777" w:rsidR="007C148F" w:rsidRDefault="00484F12">
      <w:pPr>
        <w:pStyle w:val="BodyText"/>
        <w:spacing w:line="276" w:lineRule="exact"/>
        <w:ind w:left="3821" w:right="3804"/>
        <w:jc w:val="center"/>
      </w:pPr>
      <w:r>
        <w:t>Pocatello, Idaho</w:t>
      </w:r>
    </w:p>
    <w:p w14:paraId="799698FA" w14:textId="77777777" w:rsidR="007C148F" w:rsidRDefault="00484F12">
      <w:pPr>
        <w:spacing w:line="253" w:lineRule="exact"/>
        <w:ind w:left="3823" w:right="3804"/>
        <w:jc w:val="center"/>
      </w:pPr>
      <w:hyperlink r:id="rId5">
        <w:r>
          <w:t>bagldav2@isu.edu</w:t>
        </w:r>
      </w:hyperlink>
    </w:p>
    <w:p w14:paraId="2177B851" w14:textId="77777777" w:rsidR="007C148F" w:rsidRDefault="007C148F">
      <w:pPr>
        <w:pStyle w:val="BodyText"/>
        <w:ind w:left="0"/>
        <w:rPr>
          <w:sz w:val="20"/>
        </w:rPr>
      </w:pPr>
    </w:p>
    <w:p w14:paraId="08E6BAE5" w14:textId="77777777" w:rsidR="007C148F" w:rsidRDefault="007C148F">
      <w:pPr>
        <w:pStyle w:val="BodyText"/>
        <w:spacing w:before="3"/>
        <w:ind w:left="0"/>
        <w:rPr>
          <w:sz w:val="18"/>
        </w:rPr>
      </w:pPr>
    </w:p>
    <w:p w14:paraId="169C90E7" w14:textId="77777777" w:rsidR="007C148F" w:rsidRDefault="00484F12">
      <w:pPr>
        <w:spacing w:before="90"/>
        <w:ind w:left="120"/>
        <w:rPr>
          <w:b/>
          <w:sz w:val="19"/>
        </w:rPr>
      </w:pPr>
      <w:bookmarkStart w:id="0" w:name="Professional_Experience"/>
      <w:bookmarkEnd w:id="0"/>
      <w:r>
        <w:rPr>
          <w:b/>
          <w:sz w:val="24"/>
        </w:rPr>
        <w:t>P</w:t>
      </w:r>
      <w:r>
        <w:rPr>
          <w:b/>
          <w:sz w:val="19"/>
        </w:rPr>
        <w:t xml:space="preserve">ROFESSIONAL </w:t>
      </w:r>
      <w:r>
        <w:rPr>
          <w:b/>
          <w:sz w:val="24"/>
        </w:rPr>
        <w:t>E</w:t>
      </w:r>
      <w:r>
        <w:rPr>
          <w:b/>
          <w:sz w:val="19"/>
        </w:rPr>
        <w:t>XPERIENCE</w:t>
      </w:r>
    </w:p>
    <w:p w14:paraId="0F6F99C1" w14:textId="77777777" w:rsidR="007C148F" w:rsidRDefault="007C148F">
      <w:pPr>
        <w:pStyle w:val="BodyText"/>
        <w:ind w:left="0"/>
        <w:rPr>
          <w:b/>
        </w:rPr>
      </w:pPr>
    </w:p>
    <w:p w14:paraId="476A3E8E" w14:textId="77777777" w:rsidR="007C148F" w:rsidRDefault="00484F12">
      <w:pPr>
        <w:tabs>
          <w:tab w:val="left" w:pos="8193"/>
        </w:tabs>
        <w:ind w:left="480"/>
        <w:rPr>
          <w:sz w:val="24"/>
        </w:rPr>
      </w:pPr>
      <w:bookmarkStart w:id="1" w:name="Idaho_State_University_Pocatello,_ID"/>
      <w:bookmarkEnd w:id="1"/>
      <w:r>
        <w:rPr>
          <w:b/>
          <w:sz w:val="24"/>
        </w:rPr>
        <w:t>Idaho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State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University</w:t>
      </w:r>
      <w:r>
        <w:rPr>
          <w:b/>
          <w:sz w:val="24"/>
        </w:rPr>
        <w:tab/>
      </w:r>
      <w:r>
        <w:rPr>
          <w:sz w:val="24"/>
        </w:rPr>
        <w:t>Pocatello,</w:t>
      </w:r>
      <w:r>
        <w:rPr>
          <w:spacing w:val="-2"/>
          <w:sz w:val="24"/>
        </w:rPr>
        <w:t xml:space="preserve"> </w:t>
      </w:r>
      <w:r>
        <w:rPr>
          <w:sz w:val="24"/>
        </w:rPr>
        <w:t>ID</w:t>
      </w:r>
    </w:p>
    <w:p w14:paraId="51EEA554" w14:textId="77777777" w:rsidR="007C148F" w:rsidRDefault="00484F12">
      <w:pPr>
        <w:pStyle w:val="BodyText"/>
        <w:spacing w:line="276" w:lineRule="exact"/>
        <w:ind w:left="479"/>
      </w:pPr>
      <w:r>
        <w:t>Teacher, September 2015 – Present</w:t>
      </w:r>
    </w:p>
    <w:p w14:paraId="4B4955E4" w14:textId="77777777" w:rsidR="007C148F" w:rsidRDefault="00484F12">
      <w:pPr>
        <w:pStyle w:val="ListParagraph"/>
        <w:numPr>
          <w:ilvl w:val="0"/>
          <w:numId w:val="2"/>
        </w:numPr>
        <w:tabs>
          <w:tab w:val="left" w:pos="1559"/>
          <w:tab w:val="left" w:pos="1560"/>
        </w:tabs>
        <w:ind w:hanging="361"/>
        <w:rPr>
          <w:sz w:val="24"/>
        </w:rPr>
      </w:pPr>
      <w:r>
        <w:rPr>
          <w:sz w:val="24"/>
        </w:rPr>
        <w:t>Tax</w:t>
      </w:r>
    </w:p>
    <w:p w14:paraId="5770E584" w14:textId="77777777" w:rsidR="007C148F" w:rsidRDefault="00484F12">
      <w:pPr>
        <w:pStyle w:val="ListParagraph"/>
        <w:numPr>
          <w:ilvl w:val="0"/>
          <w:numId w:val="2"/>
        </w:numPr>
        <w:tabs>
          <w:tab w:val="left" w:pos="1559"/>
          <w:tab w:val="left" w:pos="1560"/>
        </w:tabs>
        <w:ind w:hanging="361"/>
        <w:rPr>
          <w:sz w:val="24"/>
        </w:rPr>
      </w:pPr>
      <w:r>
        <w:rPr>
          <w:sz w:val="24"/>
        </w:rPr>
        <w:t>Business</w:t>
      </w:r>
      <w:r>
        <w:rPr>
          <w:spacing w:val="-1"/>
          <w:sz w:val="24"/>
        </w:rPr>
        <w:t xml:space="preserve"> </w:t>
      </w:r>
      <w:r>
        <w:rPr>
          <w:sz w:val="24"/>
        </w:rPr>
        <w:t>law</w:t>
      </w:r>
    </w:p>
    <w:p w14:paraId="2121E30E" w14:textId="77777777" w:rsidR="007C148F" w:rsidRDefault="00484F12">
      <w:pPr>
        <w:pStyle w:val="ListParagraph"/>
        <w:numPr>
          <w:ilvl w:val="0"/>
          <w:numId w:val="2"/>
        </w:numPr>
        <w:tabs>
          <w:tab w:val="left" w:pos="1559"/>
          <w:tab w:val="left" w:pos="1560"/>
        </w:tabs>
        <w:ind w:hanging="361"/>
        <w:rPr>
          <w:sz w:val="24"/>
        </w:rPr>
      </w:pPr>
      <w:r>
        <w:rPr>
          <w:sz w:val="24"/>
        </w:rPr>
        <w:t>Beta Alpha Psi</w:t>
      </w:r>
      <w:r>
        <w:rPr>
          <w:spacing w:val="-3"/>
          <w:sz w:val="24"/>
        </w:rPr>
        <w:t xml:space="preserve"> </w:t>
      </w:r>
      <w:r>
        <w:rPr>
          <w:sz w:val="24"/>
        </w:rPr>
        <w:t>advisor</w:t>
      </w:r>
    </w:p>
    <w:p w14:paraId="2C104B5B" w14:textId="77777777" w:rsidR="007C148F" w:rsidRDefault="00484F12">
      <w:pPr>
        <w:pStyle w:val="ListParagraph"/>
        <w:numPr>
          <w:ilvl w:val="0"/>
          <w:numId w:val="2"/>
        </w:numPr>
        <w:tabs>
          <w:tab w:val="left" w:pos="1559"/>
          <w:tab w:val="left" w:pos="1560"/>
        </w:tabs>
        <w:ind w:hanging="361"/>
        <w:rPr>
          <w:sz w:val="24"/>
        </w:rPr>
      </w:pPr>
      <w:r>
        <w:rPr>
          <w:sz w:val="24"/>
        </w:rPr>
        <w:t>Director Idaho State Tax</w:t>
      </w:r>
      <w:r>
        <w:rPr>
          <w:spacing w:val="1"/>
          <w:sz w:val="24"/>
        </w:rPr>
        <w:t xml:space="preserve"> </w:t>
      </w:r>
      <w:r>
        <w:rPr>
          <w:sz w:val="24"/>
        </w:rPr>
        <w:t>Institute</w:t>
      </w:r>
    </w:p>
    <w:p w14:paraId="0827AF8A" w14:textId="77777777" w:rsidR="007C148F" w:rsidRDefault="00484F12">
      <w:pPr>
        <w:pStyle w:val="ListParagraph"/>
        <w:numPr>
          <w:ilvl w:val="0"/>
          <w:numId w:val="2"/>
        </w:numPr>
        <w:tabs>
          <w:tab w:val="left" w:pos="1559"/>
          <w:tab w:val="left" w:pos="1560"/>
        </w:tabs>
        <w:ind w:hanging="361"/>
        <w:rPr>
          <w:sz w:val="24"/>
        </w:rPr>
      </w:pPr>
      <w:r>
        <w:rPr>
          <w:sz w:val="24"/>
        </w:rPr>
        <w:t>Faculty</w:t>
      </w:r>
      <w:r>
        <w:rPr>
          <w:spacing w:val="-1"/>
          <w:sz w:val="24"/>
        </w:rPr>
        <w:t xml:space="preserve"> </w:t>
      </w:r>
      <w:r>
        <w:rPr>
          <w:sz w:val="24"/>
        </w:rPr>
        <w:t>Senate</w:t>
      </w:r>
    </w:p>
    <w:p w14:paraId="7585ED90" w14:textId="77777777" w:rsidR="007C148F" w:rsidRDefault="007C148F">
      <w:pPr>
        <w:pStyle w:val="BodyText"/>
        <w:spacing w:before="2"/>
        <w:ind w:left="0"/>
      </w:pPr>
    </w:p>
    <w:p w14:paraId="2DF7A280" w14:textId="77777777" w:rsidR="007C148F" w:rsidRDefault="00484F12">
      <w:pPr>
        <w:tabs>
          <w:tab w:val="left" w:pos="8193"/>
        </w:tabs>
        <w:ind w:left="479"/>
        <w:rPr>
          <w:sz w:val="24"/>
        </w:rPr>
      </w:pPr>
      <w:bookmarkStart w:id="2" w:name="Racine,_Olson,_PLLP_Pocatello,_ID"/>
      <w:bookmarkEnd w:id="2"/>
      <w:r>
        <w:rPr>
          <w:b/>
          <w:sz w:val="24"/>
        </w:rPr>
        <w:t>Racine,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Olson,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PLLP</w:t>
      </w:r>
      <w:r>
        <w:rPr>
          <w:b/>
          <w:sz w:val="24"/>
        </w:rPr>
        <w:tab/>
      </w:r>
      <w:r>
        <w:rPr>
          <w:sz w:val="24"/>
        </w:rPr>
        <w:t>Pocatello,</w:t>
      </w:r>
      <w:r>
        <w:rPr>
          <w:spacing w:val="-2"/>
          <w:sz w:val="24"/>
        </w:rPr>
        <w:t xml:space="preserve"> </w:t>
      </w:r>
      <w:r>
        <w:rPr>
          <w:sz w:val="24"/>
        </w:rPr>
        <w:t>ID</w:t>
      </w:r>
    </w:p>
    <w:p w14:paraId="1021E5A4" w14:textId="77777777" w:rsidR="007C148F" w:rsidRDefault="00484F12">
      <w:pPr>
        <w:pStyle w:val="BodyText"/>
        <w:spacing w:line="276" w:lineRule="exact"/>
        <w:ind w:left="479"/>
      </w:pPr>
      <w:r>
        <w:t>Attorney, June 2006 – 2015 (Of counsel, 2015 – Present)</w:t>
      </w:r>
    </w:p>
    <w:p w14:paraId="7F736F95" w14:textId="77777777" w:rsidR="007C148F" w:rsidRDefault="00484F12">
      <w:pPr>
        <w:pStyle w:val="ListParagraph"/>
        <w:numPr>
          <w:ilvl w:val="0"/>
          <w:numId w:val="2"/>
        </w:numPr>
        <w:tabs>
          <w:tab w:val="left" w:pos="1559"/>
          <w:tab w:val="left" w:pos="1560"/>
        </w:tabs>
        <w:ind w:hanging="361"/>
        <w:rPr>
          <w:sz w:val="24"/>
        </w:rPr>
      </w:pPr>
      <w:r>
        <w:rPr>
          <w:sz w:val="24"/>
        </w:rPr>
        <w:t>Tax disputes and</w:t>
      </w:r>
      <w:r>
        <w:rPr>
          <w:spacing w:val="-1"/>
          <w:sz w:val="24"/>
        </w:rPr>
        <w:t xml:space="preserve"> </w:t>
      </w:r>
      <w:r>
        <w:rPr>
          <w:sz w:val="24"/>
        </w:rPr>
        <w:t>planning</w:t>
      </w:r>
    </w:p>
    <w:p w14:paraId="0A8CB160" w14:textId="77777777" w:rsidR="007C148F" w:rsidRDefault="00484F12">
      <w:pPr>
        <w:pStyle w:val="ListParagraph"/>
        <w:numPr>
          <w:ilvl w:val="0"/>
          <w:numId w:val="2"/>
        </w:numPr>
        <w:tabs>
          <w:tab w:val="left" w:pos="1559"/>
          <w:tab w:val="left" w:pos="1560"/>
        </w:tabs>
        <w:ind w:hanging="361"/>
        <w:rPr>
          <w:sz w:val="24"/>
        </w:rPr>
      </w:pPr>
      <w:r>
        <w:rPr>
          <w:sz w:val="24"/>
        </w:rPr>
        <w:t>Business</w:t>
      </w:r>
      <w:r>
        <w:rPr>
          <w:spacing w:val="-1"/>
          <w:sz w:val="24"/>
        </w:rPr>
        <w:t xml:space="preserve"> </w:t>
      </w:r>
      <w:r>
        <w:rPr>
          <w:sz w:val="24"/>
        </w:rPr>
        <w:t>transactions</w:t>
      </w:r>
    </w:p>
    <w:p w14:paraId="527D684C" w14:textId="77777777" w:rsidR="007C148F" w:rsidRDefault="00484F12">
      <w:pPr>
        <w:pStyle w:val="ListParagraph"/>
        <w:numPr>
          <w:ilvl w:val="0"/>
          <w:numId w:val="2"/>
        </w:numPr>
        <w:tabs>
          <w:tab w:val="left" w:pos="1559"/>
          <w:tab w:val="left" w:pos="1560"/>
        </w:tabs>
        <w:ind w:hanging="361"/>
        <w:rPr>
          <w:sz w:val="24"/>
        </w:rPr>
      </w:pPr>
      <w:r>
        <w:rPr>
          <w:sz w:val="24"/>
        </w:rPr>
        <w:t>Estate</w:t>
      </w:r>
      <w:r>
        <w:rPr>
          <w:spacing w:val="-2"/>
          <w:sz w:val="24"/>
        </w:rPr>
        <w:t xml:space="preserve"> </w:t>
      </w:r>
      <w:r>
        <w:rPr>
          <w:sz w:val="24"/>
        </w:rPr>
        <w:t>planning</w:t>
      </w:r>
    </w:p>
    <w:p w14:paraId="3016FCD5" w14:textId="77777777" w:rsidR="007C148F" w:rsidRDefault="00484F12">
      <w:pPr>
        <w:pStyle w:val="ListParagraph"/>
        <w:numPr>
          <w:ilvl w:val="0"/>
          <w:numId w:val="2"/>
        </w:numPr>
        <w:tabs>
          <w:tab w:val="left" w:pos="1559"/>
          <w:tab w:val="left" w:pos="1560"/>
        </w:tabs>
        <w:ind w:hanging="361"/>
        <w:rPr>
          <w:sz w:val="24"/>
        </w:rPr>
      </w:pPr>
      <w:r>
        <w:rPr>
          <w:sz w:val="24"/>
        </w:rPr>
        <w:t>Probate</w:t>
      </w:r>
    </w:p>
    <w:p w14:paraId="7CEE4D51" w14:textId="77777777" w:rsidR="007C148F" w:rsidRDefault="007C148F">
      <w:pPr>
        <w:pStyle w:val="BodyText"/>
        <w:spacing w:before="11"/>
        <w:ind w:left="0"/>
        <w:rPr>
          <w:sz w:val="23"/>
        </w:rPr>
      </w:pPr>
    </w:p>
    <w:p w14:paraId="5D1929BD" w14:textId="77777777" w:rsidR="007C148F" w:rsidRDefault="00484F12">
      <w:pPr>
        <w:ind w:left="119"/>
        <w:rPr>
          <w:b/>
          <w:sz w:val="19"/>
        </w:rPr>
      </w:pPr>
      <w:bookmarkStart w:id="3" w:name="Education"/>
      <w:bookmarkEnd w:id="3"/>
      <w:r>
        <w:rPr>
          <w:b/>
          <w:sz w:val="24"/>
        </w:rPr>
        <w:t>E</w:t>
      </w:r>
      <w:r>
        <w:rPr>
          <w:b/>
          <w:sz w:val="19"/>
        </w:rPr>
        <w:t>DUCATION</w:t>
      </w:r>
    </w:p>
    <w:p w14:paraId="296327AE" w14:textId="77777777" w:rsidR="007C148F" w:rsidRDefault="007C148F">
      <w:pPr>
        <w:pStyle w:val="BodyText"/>
        <w:ind w:left="0"/>
        <w:rPr>
          <w:b/>
        </w:rPr>
      </w:pPr>
    </w:p>
    <w:p w14:paraId="5BF606E4" w14:textId="77777777" w:rsidR="007C148F" w:rsidRDefault="00484F12">
      <w:pPr>
        <w:tabs>
          <w:tab w:val="left" w:pos="7967"/>
        </w:tabs>
        <w:ind w:left="479" w:right="119"/>
        <w:rPr>
          <w:sz w:val="24"/>
        </w:rPr>
      </w:pPr>
      <w:r>
        <w:rPr>
          <w:b/>
          <w:sz w:val="24"/>
        </w:rPr>
        <w:t>University of Florida Levin College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Law</w:t>
      </w:r>
      <w:r>
        <w:rPr>
          <w:b/>
          <w:sz w:val="24"/>
        </w:rPr>
        <w:tab/>
      </w:r>
      <w:r>
        <w:rPr>
          <w:sz w:val="24"/>
        </w:rPr>
        <w:t xml:space="preserve">Gainesville, </w:t>
      </w:r>
      <w:r>
        <w:rPr>
          <w:spacing w:val="-8"/>
          <w:sz w:val="24"/>
        </w:rPr>
        <w:t xml:space="preserve">FL </w:t>
      </w:r>
      <w:r>
        <w:rPr>
          <w:sz w:val="24"/>
        </w:rPr>
        <w:t>LL.M., May</w:t>
      </w:r>
      <w:r>
        <w:rPr>
          <w:spacing w:val="-1"/>
          <w:sz w:val="24"/>
        </w:rPr>
        <w:t xml:space="preserve"> </w:t>
      </w:r>
      <w:r>
        <w:rPr>
          <w:sz w:val="24"/>
        </w:rPr>
        <w:t>2006</w:t>
      </w:r>
    </w:p>
    <w:p w14:paraId="08733A04" w14:textId="77777777" w:rsidR="007C148F" w:rsidRDefault="007C148F">
      <w:pPr>
        <w:pStyle w:val="BodyText"/>
        <w:ind w:left="0"/>
      </w:pPr>
    </w:p>
    <w:p w14:paraId="47854F1E" w14:textId="77777777" w:rsidR="007C148F" w:rsidRDefault="00484F12">
      <w:pPr>
        <w:tabs>
          <w:tab w:val="left" w:pos="8260"/>
        </w:tabs>
        <w:ind w:left="479" w:right="119"/>
        <w:rPr>
          <w:sz w:val="24"/>
        </w:rPr>
      </w:pPr>
      <w:r>
        <w:rPr>
          <w:b/>
          <w:sz w:val="24"/>
        </w:rPr>
        <w:t>University of Idaho College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Law</w:t>
      </w:r>
      <w:r>
        <w:rPr>
          <w:b/>
          <w:sz w:val="24"/>
        </w:rPr>
        <w:tab/>
      </w:r>
      <w:r>
        <w:rPr>
          <w:sz w:val="24"/>
        </w:rPr>
        <w:t xml:space="preserve">Moscow, </w:t>
      </w:r>
      <w:r>
        <w:rPr>
          <w:spacing w:val="-10"/>
          <w:sz w:val="24"/>
        </w:rPr>
        <w:t xml:space="preserve">ID </w:t>
      </w:r>
      <w:r>
        <w:rPr>
          <w:sz w:val="24"/>
        </w:rPr>
        <w:t>J.D., May</w:t>
      </w:r>
      <w:r>
        <w:rPr>
          <w:spacing w:val="-1"/>
          <w:sz w:val="24"/>
        </w:rPr>
        <w:t xml:space="preserve"> </w:t>
      </w:r>
      <w:r>
        <w:rPr>
          <w:sz w:val="24"/>
        </w:rPr>
        <w:t>2005</w:t>
      </w:r>
    </w:p>
    <w:p w14:paraId="60391D6B" w14:textId="77777777" w:rsidR="007C148F" w:rsidRDefault="007C148F">
      <w:pPr>
        <w:pStyle w:val="BodyText"/>
        <w:ind w:left="0"/>
      </w:pPr>
    </w:p>
    <w:p w14:paraId="0A2A84D1" w14:textId="77777777" w:rsidR="007C148F" w:rsidRDefault="00484F12">
      <w:pPr>
        <w:tabs>
          <w:tab w:val="left" w:pos="8447"/>
        </w:tabs>
        <w:ind w:left="479"/>
        <w:rPr>
          <w:sz w:val="24"/>
        </w:rPr>
      </w:pPr>
      <w:r>
        <w:rPr>
          <w:b/>
          <w:sz w:val="24"/>
        </w:rPr>
        <w:t>Brigham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Young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University</w:t>
      </w:r>
      <w:r>
        <w:rPr>
          <w:b/>
          <w:sz w:val="24"/>
        </w:rPr>
        <w:tab/>
      </w:r>
      <w:r>
        <w:rPr>
          <w:sz w:val="24"/>
        </w:rPr>
        <w:t>Provo,</w:t>
      </w:r>
      <w:r>
        <w:rPr>
          <w:spacing w:val="-1"/>
          <w:sz w:val="24"/>
        </w:rPr>
        <w:t xml:space="preserve"> </w:t>
      </w:r>
      <w:r>
        <w:rPr>
          <w:sz w:val="24"/>
        </w:rPr>
        <w:t>UT</w:t>
      </w:r>
    </w:p>
    <w:p w14:paraId="1C35EB78" w14:textId="77777777" w:rsidR="007C148F" w:rsidRDefault="00484F12">
      <w:pPr>
        <w:pStyle w:val="BodyText"/>
        <w:ind w:left="479"/>
      </w:pPr>
      <w:r>
        <w:t>B.A. English, June 1999</w:t>
      </w:r>
    </w:p>
    <w:p w14:paraId="5B970E25" w14:textId="77777777" w:rsidR="007C148F" w:rsidRDefault="007C148F">
      <w:pPr>
        <w:pStyle w:val="BodyText"/>
        <w:ind w:left="0"/>
      </w:pPr>
    </w:p>
    <w:p w14:paraId="4D067A15" w14:textId="77777777" w:rsidR="007C148F" w:rsidRDefault="00484F12">
      <w:pPr>
        <w:ind w:left="119"/>
        <w:rPr>
          <w:b/>
          <w:sz w:val="19"/>
        </w:rPr>
      </w:pPr>
      <w:r>
        <w:rPr>
          <w:b/>
          <w:sz w:val="24"/>
        </w:rPr>
        <w:t>O</w:t>
      </w:r>
      <w:r>
        <w:rPr>
          <w:b/>
          <w:sz w:val="19"/>
        </w:rPr>
        <w:t xml:space="preserve">RGANIZATION </w:t>
      </w:r>
      <w:r>
        <w:rPr>
          <w:b/>
          <w:sz w:val="24"/>
        </w:rPr>
        <w:t>M</w:t>
      </w:r>
      <w:r>
        <w:rPr>
          <w:b/>
          <w:sz w:val="19"/>
        </w:rPr>
        <w:t xml:space="preserve">EMBERSHIPS AND </w:t>
      </w:r>
      <w:r>
        <w:rPr>
          <w:b/>
          <w:sz w:val="24"/>
        </w:rPr>
        <w:t>C</w:t>
      </w:r>
      <w:r>
        <w:rPr>
          <w:b/>
          <w:sz w:val="19"/>
        </w:rPr>
        <w:t xml:space="preserve">OMMUNITY </w:t>
      </w:r>
      <w:r>
        <w:rPr>
          <w:b/>
          <w:sz w:val="24"/>
        </w:rPr>
        <w:t>I</w:t>
      </w:r>
      <w:r>
        <w:rPr>
          <w:b/>
          <w:sz w:val="19"/>
        </w:rPr>
        <w:t>NVOLVEMENT</w:t>
      </w:r>
    </w:p>
    <w:p w14:paraId="0C864CE7" w14:textId="77777777" w:rsidR="007C148F" w:rsidRDefault="007C148F">
      <w:pPr>
        <w:pStyle w:val="BodyText"/>
        <w:ind w:left="0"/>
        <w:rPr>
          <w:b/>
        </w:rPr>
      </w:pPr>
    </w:p>
    <w:p w14:paraId="1740E228" w14:textId="77777777" w:rsidR="007C148F" w:rsidRDefault="00484F12">
      <w:pPr>
        <w:pStyle w:val="ListParagraph"/>
        <w:numPr>
          <w:ilvl w:val="1"/>
          <w:numId w:val="1"/>
        </w:numPr>
        <w:tabs>
          <w:tab w:val="left" w:pos="1559"/>
          <w:tab w:val="left" w:pos="1560"/>
        </w:tabs>
        <w:rPr>
          <w:sz w:val="24"/>
        </w:rPr>
      </w:pPr>
      <w:r>
        <w:rPr>
          <w:sz w:val="24"/>
        </w:rPr>
        <w:t>Idaho State</w:t>
      </w:r>
      <w:r>
        <w:rPr>
          <w:spacing w:val="-2"/>
          <w:sz w:val="24"/>
        </w:rPr>
        <w:t xml:space="preserve"> </w:t>
      </w:r>
      <w:r>
        <w:rPr>
          <w:sz w:val="24"/>
        </w:rPr>
        <w:t>Bar</w:t>
      </w:r>
    </w:p>
    <w:p w14:paraId="2F30E0C3" w14:textId="77777777" w:rsidR="007C148F" w:rsidRDefault="00484F12">
      <w:pPr>
        <w:pStyle w:val="ListParagraph"/>
        <w:numPr>
          <w:ilvl w:val="1"/>
          <w:numId w:val="1"/>
        </w:numPr>
        <w:tabs>
          <w:tab w:val="left" w:pos="1559"/>
          <w:tab w:val="left" w:pos="1560"/>
        </w:tabs>
        <w:ind w:hanging="361"/>
        <w:rPr>
          <w:sz w:val="24"/>
        </w:rPr>
      </w:pPr>
      <w:r>
        <w:rPr>
          <w:sz w:val="24"/>
        </w:rPr>
        <w:t>Past Chair – Idaho State Bar Probate and Tax</w:t>
      </w:r>
      <w:r>
        <w:rPr>
          <w:spacing w:val="-4"/>
          <w:sz w:val="24"/>
        </w:rPr>
        <w:t xml:space="preserve"> </w:t>
      </w:r>
      <w:r>
        <w:rPr>
          <w:sz w:val="24"/>
        </w:rPr>
        <w:t>Section</w:t>
      </w:r>
    </w:p>
    <w:p w14:paraId="012B7694" w14:textId="77777777" w:rsidR="007C148F" w:rsidRDefault="00484F12">
      <w:pPr>
        <w:pStyle w:val="ListParagraph"/>
        <w:numPr>
          <w:ilvl w:val="1"/>
          <w:numId w:val="1"/>
        </w:numPr>
        <w:tabs>
          <w:tab w:val="left" w:pos="1559"/>
          <w:tab w:val="left" w:pos="1560"/>
        </w:tabs>
        <w:ind w:hanging="361"/>
        <w:rPr>
          <w:sz w:val="24"/>
        </w:rPr>
      </w:pPr>
      <w:r>
        <w:rPr>
          <w:sz w:val="24"/>
        </w:rPr>
        <w:t>Past President – Pocatello Estate Planning</w:t>
      </w:r>
      <w:r>
        <w:rPr>
          <w:spacing w:val="-3"/>
          <w:sz w:val="24"/>
        </w:rPr>
        <w:t xml:space="preserve"> </w:t>
      </w:r>
      <w:r>
        <w:rPr>
          <w:sz w:val="24"/>
        </w:rPr>
        <w:t>Council</w:t>
      </w:r>
    </w:p>
    <w:sectPr w:rsidR="007C148F">
      <w:type w:val="continuous"/>
      <w:pgSz w:w="12240" w:h="15840"/>
      <w:pgMar w:top="1500" w:right="134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A6510F"/>
    <w:multiLevelType w:val="hybridMultilevel"/>
    <w:tmpl w:val="D0FC0F32"/>
    <w:lvl w:ilvl="0" w:tplc="723A9EDA">
      <w:numFmt w:val="bullet"/>
      <w:lvlText w:val=""/>
      <w:lvlJc w:val="left"/>
      <w:pPr>
        <w:ind w:left="156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85D8163C">
      <w:numFmt w:val="bullet"/>
      <w:lvlText w:val="•"/>
      <w:lvlJc w:val="left"/>
      <w:pPr>
        <w:ind w:left="2362" w:hanging="360"/>
      </w:pPr>
      <w:rPr>
        <w:rFonts w:hint="default"/>
        <w:lang w:val="en-US" w:eastAsia="en-US" w:bidi="en-US"/>
      </w:rPr>
    </w:lvl>
    <w:lvl w:ilvl="2" w:tplc="7128787A">
      <w:numFmt w:val="bullet"/>
      <w:lvlText w:val="•"/>
      <w:lvlJc w:val="left"/>
      <w:pPr>
        <w:ind w:left="3164" w:hanging="360"/>
      </w:pPr>
      <w:rPr>
        <w:rFonts w:hint="default"/>
        <w:lang w:val="en-US" w:eastAsia="en-US" w:bidi="en-US"/>
      </w:rPr>
    </w:lvl>
    <w:lvl w:ilvl="3" w:tplc="7F8481D4">
      <w:numFmt w:val="bullet"/>
      <w:lvlText w:val="•"/>
      <w:lvlJc w:val="left"/>
      <w:pPr>
        <w:ind w:left="3966" w:hanging="360"/>
      </w:pPr>
      <w:rPr>
        <w:rFonts w:hint="default"/>
        <w:lang w:val="en-US" w:eastAsia="en-US" w:bidi="en-US"/>
      </w:rPr>
    </w:lvl>
    <w:lvl w:ilvl="4" w:tplc="49080E22">
      <w:numFmt w:val="bullet"/>
      <w:lvlText w:val="•"/>
      <w:lvlJc w:val="left"/>
      <w:pPr>
        <w:ind w:left="4768" w:hanging="360"/>
      </w:pPr>
      <w:rPr>
        <w:rFonts w:hint="default"/>
        <w:lang w:val="en-US" w:eastAsia="en-US" w:bidi="en-US"/>
      </w:rPr>
    </w:lvl>
    <w:lvl w:ilvl="5" w:tplc="ADB23C10">
      <w:numFmt w:val="bullet"/>
      <w:lvlText w:val="•"/>
      <w:lvlJc w:val="left"/>
      <w:pPr>
        <w:ind w:left="5570" w:hanging="360"/>
      </w:pPr>
      <w:rPr>
        <w:rFonts w:hint="default"/>
        <w:lang w:val="en-US" w:eastAsia="en-US" w:bidi="en-US"/>
      </w:rPr>
    </w:lvl>
    <w:lvl w:ilvl="6" w:tplc="BFCC7EE2">
      <w:numFmt w:val="bullet"/>
      <w:lvlText w:val="•"/>
      <w:lvlJc w:val="left"/>
      <w:pPr>
        <w:ind w:left="6372" w:hanging="360"/>
      </w:pPr>
      <w:rPr>
        <w:rFonts w:hint="default"/>
        <w:lang w:val="en-US" w:eastAsia="en-US" w:bidi="en-US"/>
      </w:rPr>
    </w:lvl>
    <w:lvl w:ilvl="7" w:tplc="44664B40">
      <w:numFmt w:val="bullet"/>
      <w:lvlText w:val="•"/>
      <w:lvlJc w:val="left"/>
      <w:pPr>
        <w:ind w:left="7174" w:hanging="360"/>
      </w:pPr>
      <w:rPr>
        <w:rFonts w:hint="default"/>
        <w:lang w:val="en-US" w:eastAsia="en-US" w:bidi="en-US"/>
      </w:rPr>
    </w:lvl>
    <w:lvl w:ilvl="8" w:tplc="453C73FA">
      <w:numFmt w:val="bullet"/>
      <w:lvlText w:val="•"/>
      <w:lvlJc w:val="left"/>
      <w:pPr>
        <w:ind w:left="7976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718B4472"/>
    <w:multiLevelType w:val="hybridMultilevel"/>
    <w:tmpl w:val="379CB490"/>
    <w:lvl w:ilvl="0" w:tplc="86FCEBC8">
      <w:start w:val="2"/>
      <w:numFmt w:val="upperLetter"/>
      <w:lvlText w:val="%1"/>
      <w:lvlJc w:val="left"/>
      <w:pPr>
        <w:ind w:left="993" w:hanging="514"/>
        <w:jc w:val="left"/>
      </w:pPr>
      <w:rPr>
        <w:rFonts w:hint="default"/>
        <w:lang w:val="en-US" w:eastAsia="en-US" w:bidi="en-US"/>
      </w:rPr>
    </w:lvl>
    <w:lvl w:ilvl="1" w:tplc="11CE4A8C">
      <w:numFmt w:val="bullet"/>
      <w:lvlText w:val=""/>
      <w:lvlJc w:val="left"/>
      <w:pPr>
        <w:ind w:left="156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2" w:tplc="4490C74C">
      <w:numFmt w:val="bullet"/>
      <w:lvlText w:val="•"/>
      <w:lvlJc w:val="left"/>
      <w:pPr>
        <w:ind w:left="2451" w:hanging="360"/>
      </w:pPr>
      <w:rPr>
        <w:rFonts w:hint="default"/>
        <w:lang w:val="en-US" w:eastAsia="en-US" w:bidi="en-US"/>
      </w:rPr>
    </w:lvl>
    <w:lvl w:ilvl="3" w:tplc="6B44947C">
      <w:numFmt w:val="bullet"/>
      <w:lvlText w:val="•"/>
      <w:lvlJc w:val="left"/>
      <w:pPr>
        <w:ind w:left="3342" w:hanging="360"/>
      </w:pPr>
      <w:rPr>
        <w:rFonts w:hint="default"/>
        <w:lang w:val="en-US" w:eastAsia="en-US" w:bidi="en-US"/>
      </w:rPr>
    </w:lvl>
    <w:lvl w:ilvl="4" w:tplc="D43A62D8">
      <w:numFmt w:val="bullet"/>
      <w:lvlText w:val="•"/>
      <w:lvlJc w:val="left"/>
      <w:pPr>
        <w:ind w:left="4233" w:hanging="360"/>
      </w:pPr>
      <w:rPr>
        <w:rFonts w:hint="default"/>
        <w:lang w:val="en-US" w:eastAsia="en-US" w:bidi="en-US"/>
      </w:rPr>
    </w:lvl>
    <w:lvl w:ilvl="5" w:tplc="91ECA6FC">
      <w:numFmt w:val="bullet"/>
      <w:lvlText w:val="•"/>
      <w:lvlJc w:val="left"/>
      <w:pPr>
        <w:ind w:left="5124" w:hanging="360"/>
      </w:pPr>
      <w:rPr>
        <w:rFonts w:hint="default"/>
        <w:lang w:val="en-US" w:eastAsia="en-US" w:bidi="en-US"/>
      </w:rPr>
    </w:lvl>
    <w:lvl w:ilvl="6" w:tplc="A446C55E">
      <w:numFmt w:val="bullet"/>
      <w:lvlText w:val="•"/>
      <w:lvlJc w:val="left"/>
      <w:pPr>
        <w:ind w:left="6015" w:hanging="360"/>
      </w:pPr>
      <w:rPr>
        <w:rFonts w:hint="default"/>
        <w:lang w:val="en-US" w:eastAsia="en-US" w:bidi="en-US"/>
      </w:rPr>
    </w:lvl>
    <w:lvl w:ilvl="7" w:tplc="50D43D76">
      <w:numFmt w:val="bullet"/>
      <w:lvlText w:val="•"/>
      <w:lvlJc w:val="left"/>
      <w:pPr>
        <w:ind w:left="6906" w:hanging="360"/>
      </w:pPr>
      <w:rPr>
        <w:rFonts w:hint="default"/>
        <w:lang w:val="en-US" w:eastAsia="en-US" w:bidi="en-US"/>
      </w:rPr>
    </w:lvl>
    <w:lvl w:ilvl="8" w:tplc="593237D0">
      <w:numFmt w:val="bullet"/>
      <w:lvlText w:val="•"/>
      <w:lvlJc w:val="left"/>
      <w:pPr>
        <w:ind w:left="7797" w:hanging="360"/>
      </w:pPr>
      <w:rPr>
        <w:rFonts w:hint="default"/>
        <w:lang w:val="en-US" w:eastAsia="en-US" w:bidi="en-U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48F"/>
    <w:rsid w:val="00484F12"/>
    <w:rsid w:val="007C1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B8FCF"/>
  <w15:docId w15:val="{3B200740-4295-4170-AFDA-D5AFE8669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56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line="293" w:lineRule="exact"/>
      <w:ind w:left="156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agldav2@isu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Dave Bagley</dc:title>
  <dc:creator>Dave Bagley</dc:creator>
  <cp:lastModifiedBy>Administrator</cp:lastModifiedBy>
  <cp:revision>3</cp:revision>
  <dcterms:created xsi:type="dcterms:W3CDTF">2023-12-19T15:55:00Z</dcterms:created>
  <dcterms:modified xsi:type="dcterms:W3CDTF">2023-12-19T15:55:00Z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2023-01-28T00:00:00Z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2023-12-19T00:00:00Z</vt:filetime>
  </property>
</Properties>
</file>