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162" w:tblpY="5"/>
        <w:tblW w:w="51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7"/>
      </w:tblGrid>
      <w:tr w:rsidR="007076BA" w:rsidRPr="00E948BB" w14:paraId="4B53A4F9" w14:textId="77777777" w:rsidTr="00546072">
        <w:trPr>
          <w:trHeight w:val="250"/>
          <w:tblCellSpacing w:w="0" w:type="dxa"/>
        </w:trPr>
        <w:tc>
          <w:tcPr>
            <w:tcW w:w="5000" w:type="pct"/>
            <w:tcBorders>
              <w:bottom w:val="single" w:sz="18" w:space="0" w:color="auto"/>
            </w:tcBorders>
            <w:vAlign w:val="bottom"/>
          </w:tcPr>
          <w:p w14:paraId="2EBAB237" w14:textId="5A182E12" w:rsidR="007076BA" w:rsidRPr="00E948BB" w:rsidRDefault="007076BA" w:rsidP="007046FC">
            <w:pPr>
              <w:pStyle w:val="BodyText"/>
              <w:spacing w:before="0" w:beforeAutospacing="0" w:after="0" w:afterAutospacing="0"/>
              <w:jc w:val="center"/>
              <w:rPr>
                <w:i/>
              </w:rPr>
            </w:pPr>
            <w:bookmarkStart w:id="0" w:name="_GoBack"/>
            <w:bookmarkEnd w:id="0"/>
            <w:r w:rsidRPr="00E948BB">
              <w:rPr>
                <w:rFonts w:ascii="Corbel" w:hAnsi="Corbel"/>
                <w:b/>
                <w:bCs/>
                <w:sz w:val="28"/>
                <w:szCs w:val="28"/>
                <w:lang w:val="en-US"/>
              </w:rPr>
              <w:t>CELAL PERIHAN</w:t>
            </w:r>
          </w:p>
        </w:tc>
      </w:tr>
      <w:tr w:rsidR="00546072" w:rsidRPr="00E948BB" w14:paraId="782145C3" w14:textId="77777777" w:rsidTr="007046FC">
        <w:trPr>
          <w:trHeight w:val="1233"/>
          <w:tblCellSpacing w:w="0" w:type="dxa"/>
        </w:trPr>
        <w:tc>
          <w:tcPr>
            <w:tcW w:w="5000" w:type="pct"/>
            <w:vAlign w:val="bottom"/>
          </w:tcPr>
          <w:p w14:paraId="358DDD4E" w14:textId="77777777" w:rsidR="008F5BB8" w:rsidRPr="00E948BB" w:rsidRDefault="008F5BB8" w:rsidP="00546072">
            <w:pPr>
              <w:jc w:val="center"/>
              <w:rPr>
                <w:rFonts w:ascii="Copperplate Gothic Light" w:eastAsia="Batang" w:hAnsi="Copperplate Gothic Light"/>
                <w:i/>
                <w:sz w:val="20"/>
                <w:szCs w:val="20"/>
              </w:rPr>
            </w:pPr>
            <w:r w:rsidRPr="00E948BB">
              <w:rPr>
                <w:rFonts w:ascii="Copperplate Gothic Light" w:eastAsia="Batang" w:hAnsi="Copperplate Gothic Light"/>
                <w:i/>
                <w:sz w:val="20"/>
                <w:szCs w:val="20"/>
              </w:rPr>
              <w:t xml:space="preserve">Assistant Professor of Special Education </w:t>
            </w:r>
          </w:p>
          <w:p w14:paraId="6AB8C09F" w14:textId="77777777" w:rsidR="008F5BB8" w:rsidRPr="00E948BB" w:rsidRDefault="008F5BB8" w:rsidP="00546072">
            <w:pPr>
              <w:jc w:val="center"/>
              <w:rPr>
                <w:rFonts w:ascii="Copperplate Gothic Light" w:eastAsia="Batang" w:hAnsi="Copperplate Gothic Light"/>
                <w:i/>
                <w:sz w:val="20"/>
                <w:szCs w:val="20"/>
              </w:rPr>
            </w:pPr>
            <w:r w:rsidRPr="00E948BB">
              <w:rPr>
                <w:rFonts w:ascii="Copperplate Gothic Light" w:eastAsia="Batang" w:hAnsi="Copperplate Gothic Light"/>
                <w:i/>
                <w:sz w:val="20"/>
                <w:szCs w:val="20"/>
              </w:rPr>
              <w:t xml:space="preserve">College of Education Idaho State University </w:t>
            </w:r>
          </w:p>
          <w:p w14:paraId="0903F64E" w14:textId="77777777" w:rsidR="008F5BB8" w:rsidRPr="00E948BB" w:rsidRDefault="008F5BB8" w:rsidP="00546072">
            <w:pPr>
              <w:jc w:val="center"/>
              <w:rPr>
                <w:rFonts w:ascii="Copperplate Gothic Light" w:eastAsia="Batang" w:hAnsi="Copperplate Gothic Light"/>
                <w:i/>
                <w:sz w:val="20"/>
                <w:szCs w:val="20"/>
              </w:rPr>
            </w:pPr>
            <w:r w:rsidRPr="00E948BB">
              <w:rPr>
                <w:rFonts w:ascii="Copperplate Gothic Light" w:eastAsia="Batang" w:hAnsi="Copperplate Gothic Light"/>
                <w:i/>
                <w:sz w:val="20"/>
                <w:szCs w:val="20"/>
              </w:rPr>
              <w:t xml:space="preserve">921 South 8th Avenue, Stop 8059 </w:t>
            </w:r>
          </w:p>
          <w:p w14:paraId="690B76BE" w14:textId="77777777" w:rsidR="008F5BB8" w:rsidRPr="00E948BB" w:rsidRDefault="008F5BB8" w:rsidP="00546072">
            <w:pPr>
              <w:jc w:val="center"/>
              <w:rPr>
                <w:rFonts w:ascii="Copperplate Gothic Light" w:eastAsia="Batang" w:hAnsi="Copperplate Gothic Light"/>
                <w:i/>
                <w:sz w:val="20"/>
                <w:szCs w:val="20"/>
              </w:rPr>
            </w:pPr>
            <w:r w:rsidRPr="00E948BB">
              <w:rPr>
                <w:rFonts w:ascii="Copperplate Gothic Light" w:eastAsia="Batang" w:hAnsi="Copperplate Gothic Light"/>
                <w:i/>
                <w:sz w:val="20"/>
                <w:szCs w:val="20"/>
              </w:rPr>
              <w:t xml:space="preserve">Pocatello, ID 83209 - 8059 </w:t>
            </w:r>
          </w:p>
          <w:p w14:paraId="2CFCC513" w14:textId="76185A1B" w:rsidR="00546072" w:rsidRPr="00E948BB" w:rsidRDefault="008F5BB8" w:rsidP="00546072">
            <w:pPr>
              <w:jc w:val="center"/>
              <w:rPr>
                <w:rFonts w:ascii="Copperplate Gothic Light" w:eastAsia="Batang" w:hAnsi="Copperplate Gothic Light"/>
                <w:i/>
                <w:sz w:val="20"/>
                <w:szCs w:val="20"/>
              </w:rPr>
            </w:pPr>
            <w:r w:rsidRPr="00E948BB">
              <w:rPr>
                <w:rFonts w:ascii="Copperplate Gothic Light" w:eastAsia="Batang" w:hAnsi="Copperplate Gothic Light"/>
                <w:i/>
                <w:sz w:val="20"/>
                <w:szCs w:val="20"/>
              </w:rPr>
              <w:t>email: pericela@isu.ed</w:t>
            </w:r>
          </w:p>
        </w:tc>
      </w:tr>
    </w:tbl>
    <w:p w14:paraId="0A588F81" w14:textId="295B4C97" w:rsidR="00376ABF" w:rsidRPr="00E948BB" w:rsidRDefault="00376ABF" w:rsidP="00E33BCF">
      <w:pPr>
        <w:pStyle w:val="BodyText"/>
        <w:spacing w:before="0" w:beforeAutospacing="0" w:after="0" w:afterAutospacing="0"/>
        <w:rPr>
          <w:rFonts w:ascii="Copperplate Gothic Light" w:eastAsia="Batang" w:hAnsi="Copperplate Gothic Light"/>
          <w:b/>
          <w:lang w:val="en-US"/>
        </w:rPr>
      </w:pPr>
    </w:p>
    <w:p w14:paraId="2E96126D" w14:textId="77777777" w:rsidR="00527E34" w:rsidRPr="00E948BB" w:rsidRDefault="00527E34" w:rsidP="00E33BCF">
      <w:pPr>
        <w:pStyle w:val="BodyText"/>
        <w:spacing w:before="0" w:beforeAutospacing="0" w:after="0" w:afterAutospacing="0"/>
        <w:rPr>
          <w:rFonts w:ascii="Copperplate Gothic Light" w:eastAsia="Batang" w:hAnsi="Copperplate Gothic Light"/>
          <w:b/>
          <w:lang w:val="en-US"/>
        </w:rPr>
      </w:pPr>
    </w:p>
    <w:p w14:paraId="39846CCC" w14:textId="7FFEBEA7" w:rsidR="00376ABF" w:rsidRPr="00E948BB" w:rsidRDefault="000E6C08" w:rsidP="000E6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center" w:pos="4558"/>
          <w:tab w:val="left" w:pos="7260"/>
        </w:tabs>
        <w:ind w:left="90"/>
        <w:rPr>
          <w:rFonts w:ascii="Corbel" w:hAnsi="Corbel"/>
          <w:b/>
          <w:sz w:val="32"/>
          <w:szCs w:val="32"/>
        </w:rPr>
      </w:pPr>
      <w:r>
        <w:rPr>
          <w:rFonts w:ascii="Corbel" w:hAnsi="Corbel"/>
          <w:b/>
          <w:sz w:val="32"/>
          <w:szCs w:val="32"/>
        </w:rPr>
        <w:tab/>
      </w:r>
      <w:r w:rsidR="00376ABF" w:rsidRPr="00E948BB">
        <w:rPr>
          <w:rFonts w:ascii="Corbel" w:hAnsi="Corbel"/>
          <w:b/>
          <w:sz w:val="32"/>
          <w:szCs w:val="32"/>
        </w:rPr>
        <w:t>ACADEMIC HISTORY</w:t>
      </w:r>
      <w:r>
        <w:rPr>
          <w:rFonts w:ascii="Corbel" w:hAnsi="Corbel"/>
          <w:b/>
          <w:sz w:val="32"/>
          <w:szCs w:val="32"/>
        </w:rPr>
        <w:tab/>
      </w:r>
    </w:p>
    <w:p w14:paraId="6EC41F0D" w14:textId="15720767" w:rsidR="00376ABF" w:rsidRPr="00E948BB" w:rsidRDefault="00376ABF" w:rsidP="007076BA">
      <w:pPr>
        <w:pStyle w:val="BodyText"/>
        <w:spacing w:before="0" w:beforeAutospacing="0" w:after="0" w:afterAutospacing="0"/>
        <w:rPr>
          <w:rFonts w:ascii="Copperplate Gothic Light" w:eastAsia="Batang" w:hAnsi="Copperplate Gothic Light"/>
          <w:b/>
          <w:lang w:val="en-US"/>
        </w:rPr>
      </w:pPr>
    </w:p>
    <w:p w14:paraId="75A5CD9E" w14:textId="4934EAC7" w:rsidR="00D42B13" w:rsidRPr="00E948BB" w:rsidRDefault="00D42B13" w:rsidP="00D42B13">
      <w:pPr>
        <w:pStyle w:val="BodyText"/>
        <w:spacing w:before="0" w:beforeAutospacing="0" w:after="0" w:afterAutospacing="0"/>
        <w:rPr>
          <w:rFonts w:ascii="Corbel" w:hAnsi="Corbel"/>
          <w:b/>
          <w:bCs/>
          <w:sz w:val="28"/>
          <w:szCs w:val="28"/>
          <w:lang w:val="en-US"/>
        </w:rPr>
      </w:pPr>
      <w:r w:rsidRPr="00E948BB">
        <w:rPr>
          <w:rFonts w:ascii="Corbel" w:hAnsi="Corbel"/>
          <w:b/>
          <w:bCs/>
          <w:sz w:val="28"/>
          <w:szCs w:val="28"/>
          <w:lang w:val="en-US"/>
        </w:rPr>
        <w:t>EDUCATION</w:t>
      </w:r>
      <w:r w:rsidR="00546072" w:rsidRPr="00E948BB">
        <w:rPr>
          <w:rFonts w:ascii="Corbel" w:hAnsi="Corbel"/>
          <w:b/>
          <w:bCs/>
          <w:sz w:val="28"/>
          <w:szCs w:val="28"/>
          <w:lang w:val="en-US"/>
        </w:rPr>
        <w:t xml:space="preserve"> </w:t>
      </w:r>
    </w:p>
    <w:p w14:paraId="0E1F9F4D" w14:textId="77777777" w:rsidR="007046FC" w:rsidRPr="00E948BB" w:rsidRDefault="007046FC" w:rsidP="00D42B13">
      <w:pPr>
        <w:pStyle w:val="BodyText"/>
        <w:spacing w:before="0" w:beforeAutospacing="0" w:after="0" w:afterAutospacing="0"/>
        <w:rPr>
          <w:rFonts w:ascii="Corbel" w:hAnsi="Corbel"/>
          <w:b/>
          <w:bCs/>
          <w:sz w:val="28"/>
          <w:szCs w:val="28"/>
          <w:lang w:val="en-US"/>
        </w:rPr>
      </w:pPr>
    </w:p>
    <w:tbl>
      <w:tblPr>
        <w:tblW w:w="9985" w:type="dxa"/>
        <w:tblLook w:val="04A0" w:firstRow="1" w:lastRow="0" w:firstColumn="1" w:lastColumn="0" w:noHBand="0" w:noVBand="1"/>
      </w:tblPr>
      <w:tblGrid>
        <w:gridCol w:w="1260"/>
        <w:gridCol w:w="5850"/>
        <w:gridCol w:w="2875"/>
      </w:tblGrid>
      <w:tr w:rsidR="00871F7C" w:rsidRPr="00E948BB" w14:paraId="5A73E692" w14:textId="77777777" w:rsidTr="00FC204C">
        <w:trPr>
          <w:trHeight w:val="1475"/>
        </w:trPr>
        <w:tc>
          <w:tcPr>
            <w:tcW w:w="1260" w:type="dxa"/>
            <w:shd w:val="clear" w:color="auto" w:fill="auto"/>
          </w:tcPr>
          <w:p w14:paraId="4A040FBB" w14:textId="54EECCE2" w:rsidR="009A4A4A" w:rsidRPr="00E948BB" w:rsidRDefault="00C57119" w:rsidP="00BC3C26">
            <w:pPr>
              <w:rPr>
                <w:rFonts w:eastAsia="MS Mincho"/>
              </w:rPr>
            </w:pPr>
            <w:r w:rsidRPr="00E948BB">
              <w:rPr>
                <w:rFonts w:eastAsia="MS Mincho"/>
              </w:rPr>
              <w:t>2</w:t>
            </w:r>
            <w:r w:rsidR="00161740" w:rsidRPr="00E948BB">
              <w:rPr>
                <w:rFonts w:eastAsia="MS Mincho"/>
              </w:rPr>
              <w:t>018</w:t>
            </w:r>
          </w:p>
        </w:tc>
        <w:tc>
          <w:tcPr>
            <w:tcW w:w="5850" w:type="dxa"/>
            <w:shd w:val="clear" w:color="auto" w:fill="auto"/>
          </w:tcPr>
          <w:p w14:paraId="18DC62A9" w14:textId="7EB68057" w:rsidR="009A4A4A" w:rsidRPr="00E948BB" w:rsidRDefault="002E75BB" w:rsidP="00BC3C26">
            <w:pPr>
              <w:rPr>
                <w:rFonts w:eastAsia="MS Mincho"/>
              </w:rPr>
            </w:pPr>
            <w:r w:rsidRPr="00E948BB">
              <w:rPr>
                <w:rFonts w:eastAsia="MS Mincho"/>
              </w:rPr>
              <w:t>Doctor of Philosophy (Ph.D.)</w:t>
            </w:r>
            <w:r w:rsidR="00C57119" w:rsidRPr="00E948BB">
              <w:rPr>
                <w:rFonts w:eastAsia="MS Mincho"/>
              </w:rPr>
              <w:t xml:space="preserve"> in Educational Psychology/Special Education</w:t>
            </w:r>
            <w:r w:rsidR="00B27EEA" w:rsidRPr="00E948BB">
              <w:rPr>
                <w:rFonts w:eastAsia="MS Mincho"/>
              </w:rPr>
              <w:t>,</w:t>
            </w:r>
            <w:r w:rsidR="00C57119" w:rsidRPr="00E948BB">
              <w:rPr>
                <w:rFonts w:eastAsia="MS Mincho"/>
              </w:rPr>
              <w:t xml:space="preserve"> </w:t>
            </w:r>
          </w:p>
          <w:p w14:paraId="75F76927" w14:textId="782A64F5" w:rsidR="007046FC" w:rsidRPr="00E948BB" w:rsidRDefault="00C57119" w:rsidP="00546072">
            <w:pPr>
              <w:rPr>
                <w:rFonts w:eastAsia="MS Mincho"/>
              </w:rPr>
            </w:pPr>
            <w:r w:rsidRPr="00E948BB">
              <w:rPr>
                <w:rFonts w:eastAsia="MS Mincho"/>
              </w:rPr>
              <w:t>Dissertation Titl</w:t>
            </w:r>
            <w:r w:rsidR="007B0712" w:rsidRPr="00E948BB">
              <w:rPr>
                <w:rFonts w:eastAsia="MS Mincho"/>
              </w:rPr>
              <w:t>e: The effects of the school-based cognitive-b</w:t>
            </w:r>
            <w:r w:rsidRPr="00E948BB">
              <w:rPr>
                <w:rFonts w:eastAsia="MS Mincho"/>
              </w:rPr>
              <w:t>ehavio</w:t>
            </w:r>
            <w:r w:rsidR="007B0712" w:rsidRPr="00E948BB">
              <w:rPr>
                <w:rFonts w:eastAsia="MS Mincho"/>
              </w:rPr>
              <w:t xml:space="preserve">ral interventions </w:t>
            </w:r>
            <w:r w:rsidR="00546072" w:rsidRPr="00E948BB">
              <w:rPr>
                <w:rFonts w:eastAsia="MS Mincho"/>
              </w:rPr>
              <w:t>on internalizing behaviors of students with EBD.</w:t>
            </w:r>
          </w:p>
        </w:tc>
        <w:tc>
          <w:tcPr>
            <w:tcW w:w="2875" w:type="dxa"/>
            <w:shd w:val="clear" w:color="auto" w:fill="auto"/>
          </w:tcPr>
          <w:p w14:paraId="562DFAD7" w14:textId="77777777" w:rsidR="00C07CCB" w:rsidRPr="00E948BB" w:rsidRDefault="00C57119" w:rsidP="00BC3C26">
            <w:pPr>
              <w:rPr>
                <w:rFonts w:eastAsia="MS Mincho"/>
              </w:rPr>
            </w:pPr>
            <w:r w:rsidRPr="00E948BB">
              <w:rPr>
                <w:rFonts w:eastAsia="MS Mincho"/>
              </w:rPr>
              <w:t xml:space="preserve">Texas A&amp;M </w:t>
            </w:r>
            <w:r w:rsidR="00693047" w:rsidRPr="00E948BB">
              <w:rPr>
                <w:rFonts w:eastAsia="MS Mincho"/>
              </w:rPr>
              <w:t>University</w:t>
            </w:r>
            <w:r w:rsidR="00C07CCB" w:rsidRPr="00E948BB">
              <w:rPr>
                <w:rFonts w:eastAsia="MS Mincho"/>
              </w:rPr>
              <w:t>,</w:t>
            </w:r>
          </w:p>
          <w:p w14:paraId="2F89F475" w14:textId="0B3461E2" w:rsidR="009A4A4A" w:rsidRPr="00E948BB" w:rsidRDefault="00C57119" w:rsidP="00BC3C26">
            <w:pPr>
              <w:rPr>
                <w:rFonts w:eastAsia="MS Mincho"/>
              </w:rPr>
            </w:pPr>
            <w:r w:rsidRPr="00E948BB">
              <w:rPr>
                <w:rFonts w:eastAsia="MS Mincho"/>
              </w:rPr>
              <w:t>College Station, Texas</w:t>
            </w:r>
            <w:r w:rsidR="00546072" w:rsidRPr="00E948BB">
              <w:rPr>
                <w:rFonts w:eastAsia="MS Mincho"/>
              </w:rPr>
              <w:t>.</w:t>
            </w:r>
            <w:r w:rsidRPr="00E948BB">
              <w:rPr>
                <w:rFonts w:eastAsia="MS Mincho"/>
              </w:rPr>
              <w:t xml:space="preserve"> </w:t>
            </w:r>
          </w:p>
        </w:tc>
      </w:tr>
      <w:tr w:rsidR="00871F7C" w:rsidRPr="00E948BB" w14:paraId="57A8E559" w14:textId="77777777" w:rsidTr="00FC204C">
        <w:tc>
          <w:tcPr>
            <w:tcW w:w="1260" w:type="dxa"/>
            <w:shd w:val="clear" w:color="auto" w:fill="auto"/>
          </w:tcPr>
          <w:p w14:paraId="2B61667A" w14:textId="3CFCF507" w:rsidR="009A4A4A" w:rsidRPr="00E948BB" w:rsidRDefault="009A4A4A" w:rsidP="00BC3C26">
            <w:pPr>
              <w:rPr>
                <w:rFonts w:eastAsia="MS Mincho"/>
              </w:rPr>
            </w:pPr>
            <w:r w:rsidRPr="00E948BB">
              <w:rPr>
                <w:rFonts w:eastAsia="MS Mincho"/>
              </w:rPr>
              <w:t>2012</w:t>
            </w:r>
          </w:p>
        </w:tc>
        <w:tc>
          <w:tcPr>
            <w:tcW w:w="5850" w:type="dxa"/>
            <w:shd w:val="clear" w:color="auto" w:fill="auto"/>
          </w:tcPr>
          <w:p w14:paraId="4F10402C" w14:textId="77777777" w:rsidR="00546072" w:rsidRPr="00E948BB" w:rsidRDefault="009A4A4A" w:rsidP="007B0712">
            <w:pPr>
              <w:rPr>
                <w:rFonts w:eastAsia="MS Mincho"/>
              </w:rPr>
            </w:pPr>
            <w:r w:rsidRPr="00E948BB">
              <w:rPr>
                <w:rFonts w:eastAsia="MS Mincho"/>
              </w:rPr>
              <w:t xml:space="preserve">Master of </w:t>
            </w:r>
            <w:r w:rsidR="00173982" w:rsidRPr="00E948BB">
              <w:rPr>
                <w:rFonts w:eastAsia="MS Mincho"/>
              </w:rPr>
              <w:t>Education</w:t>
            </w:r>
            <w:r w:rsidRPr="00E948BB">
              <w:rPr>
                <w:rFonts w:eastAsia="MS Mincho"/>
              </w:rPr>
              <w:t xml:space="preserve"> in </w:t>
            </w:r>
            <w:r w:rsidR="00546072" w:rsidRPr="00E948BB">
              <w:rPr>
                <w:rFonts w:eastAsia="MS Mincho"/>
              </w:rPr>
              <w:t xml:space="preserve">Special Education, </w:t>
            </w:r>
          </w:p>
          <w:p w14:paraId="0FB9B50C" w14:textId="73F4C593" w:rsidR="00693047" w:rsidRPr="00E948BB" w:rsidRDefault="00546072" w:rsidP="007B0712">
            <w:pPr>
              <w:rPr>
                <w:rFonts w:eastAsia="MS Mincho"/>
              </w:rPr>
            </w:pPr>
            <w:r w:rsidRPr="00E948BB">
              <w:rPr>
                <w:rFonts w:eastAsia="MS Mincho"/>
              </w:rPr>
              <w:t>Specialization in mild/moderate disabilities.</w:t>
            </w:r>
          </w:p>
          <w:p w14:paraId="23894559" w14:textId="1B406043" w:rsidR="007B0712" w:rsidRPr="00E948BB" w:rsidRDefault="007B0712" w:rsidP="007B0712">
            <w:pPr>
              <w:rPr>
                <w:rFonts w:eastAsia="MS Mincho"/>
              </w:rPr>
            </w:pPr>
          </w:p>
        </w:tc>
        <w:tc>
          <w:tcPr>
            <w:tcW w:w="2875" w:type="dxa"/>
            <w:shd w:val="clear" w:color="auto" w:fill="auto"/>
          </w:tcPr>
          <w:p w14:paraId="03B6A669" w14:textId="77777777" w:rsidR="00B27EEA" w:rsidRPr="00E948BB" w:rsidRDefault="00C57119" w:rsidP="00BC3C26">
            <w:pPr>
              <w:rPr>
                <w:rFonts w:eastAsia="MS Mincho"/>
              </w:rPr>
            </w:pPr>
            <w:r w:rsidRPr="00E948BB">
              <w:rPr>
                <w:rFonts w:eastAsia="MS Mincho"/>
              </w:rPr>
              <w:t>Cleveland State University,</w:t>
            </w:r>
          </w:p>
          <w:p w14:paraId="0DDFA425" w14:textId="739BC38F" w:rsidR="009A4A4A" w:rsidRPr="00E948BB" w:rsidRDefault="00C57119" w:rsidP="00BC3C26">
            <w:pPr>
              <w:rPr>
                <w:rFonts w:eastAsia="MS Mincho"/>
              </w:rPr>
            </w:pPr>
            <w:r w:rsidRPr="00E948BB">
              <w:rPr>
                <w:rFonts w:eastAsia="MS Mincho"/>
              </w:rPr>
              <w:t>Cleveland</w:t>
            </w:r>
            <w:r w:rsidR="00786DF6" w:rsidRPr="00E948BB">
              <w:rPr>
                <w:rFonts w:eastAsia="MS Mincho"/>
              </w:rPr>
              <w:t>, Ohio</w:t>
            </w:r>
            <w:r w:rsidR="00546072" w:rsidRPr="00E948BB">
              <w:rPr>
                <w:rFonts w:eastAsia="MS Mincho"/>
              </w:rPr>
              <w:t>.</w:t>
            </w:r>
          </w:p>
        </w:tc>
      </w:tr>
      <w:tr w:rsidR="00871F7C" w:rsidRPr="00E948BB" w14:paraId="188A17A0" w14:textId="77777777" w:rsidTr="00FC204C">
        <w:trPr>
          <w:trHeight w:val="1044"/>
        </w:trPr>
        <w:tc>
          <w:tcPr>
            <w:tcW w:w="1260" w:type="dxa"/>
            <w:shd w:val="clear" w:color="auto" w:fill="auto"/>
          </w:tcPr>
          <w:p w14:paraId="0573733C" w14:textId="3D7AC8FA" w:rsidR="009A4A4A" w:rsidRPr="00E948BB" w:rsidRDefault="009A4A4A" w:rsidP="00BC3C26">
            <w:pPr>
              <w:rPr>
                <w:rFonts w:eastAsia="MS Mincho"/>
              </w:rPr>
            </w:pPr>
            <w:r w:rsidRPr="00E948BB">
              <w:rPr>
                <w:rFonts w:eastAsia="MS Mincho"/>
              </w:rPr>
              <w:t>2008</w:t>
            </w:r>
          </w:p>
        </w:tc>
        <w:tc>
          <w:tcPr>
            <w:tcW w:w="5850" w:type="dxa"/>
            <w:shd w:val="clear" w:color="auto" w:fill="auto"/>
          </w:tcPr>
          <w:p w14:paraId="3918677D" w14:textId="5DA89103" w:rsidR="009A4A4A" w:rsidRPr="00E948BB" w:rsidRDefault="009A4A4A" w:rsidP="00686249">
            <w:pPr>
              <w:rPr>
                <w:rFonts w:eastAsia="MS Mincho"/>
              </w:rPr>
            </w:pPr>
            <w:r w:rsidRPr="00E948BB">
              <w:rPr>
                <w:rFonts w:eastAsia="MS Mincho"/>
              </w:rPr>
              <w:t xml:space="preserve">Bachelor </w:t>
            </w:r>
            <w:r w:rsidR="00A02B3A" w:rsidRPr="00E948BB">
              <w:rPr>
                <w:rFonts w:eastAsia="MS Mincho"/>
              </w:rPr>
              <w:t xml:space="preserve">Science </w:t>
            </w:r>
            <w:r w:rsidRPr="00E948BB">
              <w:rPr>
                <w:rFonts w:eastAsia="MS Mincho"/>
              </w:rPr>
              <w:t>of Education</w:t>
            </w:r>
            <w:r w:rsidR="009A7688" w:rsidRPr="00E948BB">
              <w:rPr>
                <w:rFonts w:eastAsia="MS Mincho"/>
                <w:noProof/>
              </w:rPr>
              <w:t xml:space="preserve"> with an e</w:t>
            </w:r>
            <w:r w:rsidR="007B0712" w:rsidRPr="00E948BB">
              <w:rPr>
                <w:rFonts w:eastAsia="MS Mincho"/>
                <w:noProof/>
              </w:rPr>
              <w:t>mphasis</w:t>
            </w:r>
            <w:r w:rsidR="007B0712" w:rsidRPr="00E948BB">
              <w:rPr>
                <w:rFonts w:eastAsia="MS Mincho"/>
              </w:rPr>
              <w:t xml:space="preserve"> in elementary school t</w:t>
            </w:r>
            <w:r w:rsidR="00A02B3A" w:rsidRPr="00E948BB">
              <w:rPr>
                <w:rFonts w:eastAsia="MS Mincho"/>
              </w:rPr>
              <w:t>eaching</w:t>
            </w:r>
            <w:r w:rsidR="00546072" w:rsidRPr="00E948BB">
              <w:rPr>
                <w:rFonts w:eastAsia="MS Mincho"/>
              </w:rPr>
              <w:t>.</w:t>
            </w:r>
            <w:r w:rsidR="00A02B3A" w:rsidRPr="00E948BB">
              <w:rPr>
                <w:rFonts w:eastAsia="MS Mincho"/>
              </w:rPr>
              <w:t xml:space="preserve">  </w:t>
            </w:r>
            <w:r w:rsidRPr="00E948BB">
              <w:rPr>
                <w:rFonts w:eastAsia="MS Mincho"/>
              </w:rPr>
              <w:t xml:space="preserve"> </w:t>
            </w:r>
          </w:p>
        </w:tc>
        <w:tc>
          <w:tcPr>
            <w:tcW w:w="2875" w:type="dxa"/>
            <w:shd w:val="clear" w:color="auto" w:fill="auto"/>
          </w:tcPr>
          <w:p w14:paraId="78470411" w14:textId="523E1F7A" w:rsidR="009A4A4A" w:rsidRPr="00E948BB" w:rsidRDefault="00546072" w:rsidP="00BC3C26">
            <w:pPr>
              <w:rPr>
                <w:rFonts w:eastAsia="MS Mincho"/>
              </w:rPr>
            </w:pPr>
            <w:r w:rsidRPr="00E948BB">
              <w:rPr>
                <w:rFonts w:eastAsia="MS Mincho"/>
              </w:rPr>
              <w:t xml:space="preserve">AIBU </w:t>
            </w:r>
            <w:r w:rsidR="009A4A4A" w:rsidRPr="00E948BB">
              <w:rPr>
                <w:rFonts w:eastAsia="MS Mincho"/>
              </w:rPr>
              <w:t xml:space="preserve">University, </w:t>
            </w:r>
          </w:p>
          <w:p w14:paraId="57740253" w14:textId="1E7D9CCC" w:rsidR="009A4A4A" w:rsidRPr="00E948BB" w:rsidRDefault="00546072" w:rsidP="00BC3C26">
            <w:pPr>
              <w:rPr>
                <w:rFonts w:eastAsia="MS Mincho"/>
              </w:rPr>
            </w:pPr>
            <w:r w:rsidRPr="00E948BB">
              <w:rPr>
                <w:rFonts w:eastAsia="MS Mincho"/>
              </w:rPr>
              <w:t>Bolu</w:t>
            </w:r>
            <w:r w:rsidRPr="00E948BB">
              <w:rPr>
                <w:rFonts w:eastAsia="MS Mincho"/>
                <w:noProof/>
              </w:rPr>
              <w:t>,</w:t>
            </w:r>
            <w:r w:rsidR="009E27BC" w:rsidRPr="00E948BB">
              <w:rPr>
                <w:rFonts w:eastAsia="MS Mincho"/>
                <w:noProof/>
              </w:rPr>
              <w:t xml:space="preserve"> </w:t>
            </w:r>
            <w:r w:rsidR="009A4A4A" w:rsidRPr="00E948BB">
              <w:rPr>
                <w:rFonts w:eastAsia="MS Mincho"/>
                <w:noProof/>
              </w:rPr>
              <w:t>Turkey</w:t>
            </w:r>
            <w:r w:rsidRPr="00E948BB">
              <w:rPr>
                <w:rFonts w:eastAsia="MS Mincho"/>
              </w:rPr>
              <w:t>.</w:t>
            </w:r>
          </w:p>
        </w:tc>
      </w:tr>
    </w:tbl>
    <w:p w14:paraId="618424B8" w14:textId="7EDBD2ED" w:rsidR="008F5BB8" w:rsidRPr="00E948BB" w:rsidRDefault="003A5FF8" w:rsidP="00BC3C26">
      <w:pPr>
        <w:pStyle w:val="BodyText"/>
        <w:spacing w:before="0" w:beforeAutospacing="0" w:after="0" w:afterAutospacing="0"/>
        <w:rPr>
          <w:rFonts w:ascii="Corbel" w:hAnsi="Corbel"/>
          <w:b/>
          <w:bCs/>
          <w:sz w:val="28"/>
          <w:szCs w:val="28"/>
          <w:lang w:val="en-US"/>
        </w:rPr>
      </w:pPr>
      <w:r w:rsidRPr="00E948BB">
        <w:rPr>
          <w:rFonts w:ascii="Corbel" w:hAnsi="Corbel"/>
          <w:b/>
          <w:bCs/>
          <w:sz w:val="28"/>
          <w:szCs w:val="28"/>
          <w:lang w:val="en-US"/>
        </w:rPr>
        <w:t>EXPERIENCE</w:t>
      </w:r>
    </w:p>
    <w:p w14:paraId="5237D112" w14:textId="77777777" w:rsidR="007046FC" w:rsidRPr="00E948BB" w:rsidRDefault="007046FC" w:rsidP="00BC3C26">
      <w:pPr>
        <w:pStyle w:val="BodyText"/>
        <w:spacing w:before="0" w:beforeAutospacing="0" w:after="0" w:afterAutospacing="0"/>
        <w:rPr>
          <w:rFonts w:ascii="Corbel" w:hAnsi="Corbel"/>
          <w:b/>
          <w:bCs/>
          <w:sz w:val="28"/>
          <w:szCs w:val="28"/>
          <w:lang w:val="en-US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9"/>
        <w:gridCol w:w="8096"/>
      </w:tblGrid>
      <w:tr w:rsidR="00A419D7" w:rsidRPr="00E948BB" w14:paraId="7388DD18" w14:textId="77777777" w:rsidTr="000E6C08">
        <w:trPr>
          <w:trHeight w:val="710"/>
        </w:trPr>
        <w:tc>
          <w:tcPr>
            <w:tcW w:w="1259" w:type="dxa"/>
          </w:tcPr>
          <w:p w14:paraId="3671D4B0" w14:textId="4DEA7ACB" w:rsidR="00504B4E" w:rsidRPr="00E948BB" w:rsidRDefault="008F5BB8" w:rsidP="00C07CCB">
            <w:pPr>
              <w:rPr>
                <w:rFonts w:eastAsia="MS Mincho"/>
              </w:rPr>
            </w:pPr>
            <w:r w:rsidRPr="00E948BB">
              <w:rPr>
                <w:rFonts w:eastAsia="MS Mincho"/>
              </w:rPr>
              <w:t>2018-</w:t>
            </w:r>
          </w:p>
        </w:tc>
        <w:tc>
          <w:tcPr>
            <w:tcW w:w="8096" w:type="dxa"/>
          </w:tcPr>
          <w:p w14:paraId="26BE7485" w14:textId="7E3CF820" w:rsidR="007F3D87" w:rsidRPr="00E948BB" w:rsidRDefault="008F5BB8" w:rsidP="008F5BB8">
            <w:pPr>
              <w:rPr>
                <w:rFonts w:eastAsia="MS Mincho"/>
              </w:rPr>
            </w:pPr>
            <w:r w:rsidRPr="00E948BB">
              <w:rPr>
                <w:rFonts w:eastAsia="MS Mincho"/>
              </w:rPr>
              <w:t>Assistant Professor in Special Education, Idaho State University</w:t>
            </w:r>
          </w:p>
        </w:tc>
      </w:tr>
      <w:tr w:rsidR="008F5BB8" w:rsidRPr="00E948BB" w14:paraId="45D71845" w14:textId="77777777" w:rsidTr="000E6C08">
        <w:trPr>
          <w:trHeight w:val="710"/>
        </w:trPr>
        <w:tc>
          <w:tcPr>
            <w:tcW w:w="1259" w:type="dxa"/>
          </w:tcPr>
          <w:p w14:paraId="46711958" w14:textId="47ED447E" w:rsidR="008F5BB8" w:rsidRPr="00E948BB" w:rsidRDefault="00F73536" w:rsidP="00C07CCB">
            <w:pPr>
              <w:rPr>
                <w:rFonts w:eastAsia="MS Mincho"/>
              </w:rPr>
            </w:pPr>
            <w:r>
              <w:rPr>
                <w:rFonts w:eastAsia="MS Mincho"/>
              </w:rPr>
              <w:t>2014</w:t>
            </w:r>
            <w:r w:rsidR="008F5BB8" w:rsidRPr="00E948BB">
              <w:rPr>
                <w:rFonts w:eastAsia="MS Mincho"/>
              </w:rPr>
              <w:t>-201</w:t>
            </w:r>
            <w:r w:rsidR="00BA7857">
              <w:rPr>
                <w:rFonts w:eastAsia="MS Mincho"/>
              </w:rPr>
              <w:t>8</w:t>
            </w:r>
          </w:p>
        </w:tc>
        <w:tc>
          <w:tcPr>
            <w:tcW w:w="8096" w:type="dxa"/>
          </w:tcPr>
          <w:p w14:paraId="601A4A82" w14:textId="49DF25D7" w:rsidR="008F5BB8" w:rsidRPr="00E948BB" w:rsidRDefault="00F73536" w:rsidP="008F5BB8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Graduate Assistant in </w:t>
            </w:r>
            <w:r w:rsidR="00F4012D">
              <w:rPr>
                <w:rFonts w:eastAsia="MS Mincho"/>
              </w:rPr>
              <w:t xml:space="preserve">the </w:t>
            </w:r>
            <w:r w:rsidRPr="00E948BB">
              <w:rPr>
                <w:rFonts w:eastAsia="MS Mincho"/>
              </w:rPr>
              <w:t xml:space="preserve">Department of Educational Psychology, Texas A&amp;M University </w:t>
            </w:r>
          </w:p>
          <w:p w14:paraId="6BA9551C" w14:textId="750CA639" w:rsidR="008F5BB8" w:rsidRPr="00E948BB" w:rsidRDefault="008F5BB8" w:rsidP="0033469E">
            <w:pPr>
              <w:pStyle w:val="ListParagraph"/>
              <w:numPr>
                <w:ilvl w:val="0"/>
                <w:numId w:val="2"/>
              </w:numPr>
              <w:rPr>
                <w:rFonts w:eastAsia="MS Mincho"/>
              </w:rPr>
            </w:pPr>
            <w:r w:rsidRPr="00E948BB">
              <w:rPr>
                <w:rFonts w:eastAsia="MS Mincho"/>
              </w:rPr>
              <w:t xml:space="preserve">Designing </w:t>
            </w:r>
            <w:r w:rsidR="001B194C">
              <w:rPr>
                <w:rFonts w:eastAsia="MS Mincho"/>
              </w:rPr>
              <w:t xml:space="preserve">online </w:t>
            </w:r>
            <w:r w:rsidRPr="00E948BB">
              <w:rPr>
                <w:rFonts w:eastAsia="MS Mincho"/>
                <w:noProof/>
              </w:rPr>
              <w:t>courses</w:t>
            </w:r>
            <w:r w:rsidRPr="00E948BB">
              <w:rPr>
                <w:rFonts w:eastAsia="MS Mincho"/>
              </w:rPr>
              <w:t xml:space="preserve"> that follow </w:t>
            </w:r>
            <w:r w:rsidR="009E27BC" w:rsidRPr="00E948BB">
              <w:rPr>
                <w:rFonts w:eastAsia="MS Mincho"/>
              </w:rPr>
              <w:t xml:space="preserve">the </w:t>
            </w:r>
            <w:r w:rsidRPr="00E948BB">
              <w:rPr>
                <w:rFonts w:eastAsia="MS Mincho"/>
                <w:noProof/>
              </w:rPr>
              <w:t>Quality</w:t>
            </w:r>
            <w:r w:rsidRPr="00E948BB">
              <w:rPr>
                <w:rFonts w:eastAsia="MS Mincho"/>
              </w:rPr>
              <w:t xml:space="preserve"> Matters Program. </w:t>
            </w:r>
          </w:p>
          <w:p w14:paraId="7D10181C" w14:textId="187E5CE3" w:rsidR="008F5BB8" w:rsidRPr="00E948BB" w:rsidRDefault="008F5BB8" w:rsidP="0033469E">
            <w:pPr>
              <w:pStyle w:val="ListParagraph"/>
              <w:numPr>
                <w:ilvl w:val="0"/>
                <w:numId w:val="2"/>
              </w:numPr>
              <w:rPr>
                <w:rFonts w:eastAsia="MS Mincho"/>
              </w:rPr>
            </w:pPr>
            <w:r w:rsidRPr="00E948BB">
              <w:rPr>
                <w:rFonts w:eastAsia="MS Mincho"/>
              </w:rPr>
              <w:t xml:space="preserve">Teaching master level </w:t>
            </w:r>
            <w:r w:rsidR="00CB4373">
              <w:rPr>
                <w:rFonts w:eastAsia="MS Mincho"/>
              </w:rPr>
              <w:t xml:space="preserve">online and face to face </w:t>
            </w:r>
            <w:r w:rsidRPr="00E948BB">
              <w:rPr>
                <w:rFonts w:eastAsia="MS Mincho"/>
              </w:rPr>
              <w:t xml:space="preserve">courses. </w:t>
            </w:r>
          </w:p>
          <w:p w14:paraId="16F02BE1" w14:textId="61DE9086" w:rsidR="008F5BB8" w:rsidRPr="00E948BB" w:rsidRDefault="008F5BB8" w:rsidP="0033469E">
            <w:pPr>
              <w:pStyle w:val="ListParagraph"/>
              <w:numPr>
                <w:ilvl w:val="0"/>
                <w:numId w:val="2"/>
              </w:numPr>
              <w:rPr>
                <w:rFonts w:eastAsia="MS Mincho"/>
              </w:rPr>
            </w:pPr>
            <w:r w:rsidRPr="00E948BB">
              <w:rPr>
                <w:rFonts w:eastAsia="MS Mincho"/>
              </w:rPr>
              <w:t xml:space="preserve">Providing individual and </w:t>
            </w:r>
            <w:r w:rsidR="00E33BCF" w:rsidRPr="00E948BB">
              <w:rPr>
                <w:rFonts w:eastAsia="MS Mincho"/>
              </w:rPr>
              <w:t>group</w:t>
            </w:r>
            <w:r w:rsidRPr="00E948BB">
              <w:rPr>
                <w:rFonts w:eastAsia="MS Mincho"/>
              </w:rPr>
              <w:t xml:space="preserve"> assistance to master students. </w:t>
            </w:r>
          </w:p>
          <w:p w14:paraId="7BE61C42" w14:textId="70A8CDE8" w:rsidR="00E33BCF" w:rsidRPr="00E948BB" w:rsidRDefault="00E33BCF" w:rsidP="00E33BCF">
            <w:pPr>
              <w:pStyle w:val="ListParagraph"/>
              <w:rPr>
                <w:rFonts w:eastAsia="MS Mincho"/>
              </w:rPr>
            </w:pPr>
          </w:p>
        </w:tc>
      </w:tr>
      <w:tr w:rsidR="00A419D7" w:rsidRPr="00E948BB" w14:paraId="28337059" w14:textId="77777777" w:rsidTr="000E6C08">
        <w:trPr>
          <w:trHeight w:val="576"/>
        </w:trPr>
        <w:tc>
          <w:tcPr>
            <w:tcW w:w="1259" w:type="dxa"/>
          </w:tcPr>
          <w:p w14:paraId="1D1E8414" w14:textId="6E0D1F95" w:rsidR="00504B4E" w:rsidRPr="00E948BB" w:rsidRDefault="003D0137" w:rsidP="00C07CCB">
            <w:pPr>
              <w:rPr>
                <w:rFonts w:eastAsia="MS Mincho"/>
              </w:rPr>
            </w:pPr>
            <w:r w:rsidRPr="00E948BB">
              <w:rPr>
                <w:rFonts w:eastAsia="MS Mincho"/>
              </w:rPr>
              <w:t>2011</w:t>
            </w:r>
            <w:r w:rsidR="0085304E" w:rsidRPr="00E948BB">
              <w:rPr>
                <w:rFonts w:eastAsia="MS Mincho"/>
              </w:rPr>
              <w:t>-2012</w:t>
            </w:r>
          </w:p>
        </w:tc>
        <w:tc>
          <w:tcPr>
            <w:tcW w:w="8096" w:type="dxa"/>
          </w:tcPr>
          <w:p w14:paraId="6CE1C46B" w14:textId="2476C468" w:rsidR="00504B4E" w:rsidRPr="00E948BB" w:rsidRDefault="001641CF" w:rsidP="00C07CCB">
            <w:pPr>
              <w:rPr>
                <w:rFonts w:eastAsia="MS Mincho"/>
              </w:rPr>
            </w:pPr>
            <w:r w:rsidRPr="00E948BB">
              <w:rPr>
                <w:rFonts w:eastAsia="MS Mincho"/>
              </w:rPr>
              <w:t>School Board Member</w:t>
            </w:r>
            <w:r w:rsidR="004274F6">
              <w:rPr>
                <w:rFonts w:eastAsia="MS Mincho"/>
              </w:rPr>
              <w:t xml:space="preserve"> and Volunteer Teacher;</w:t>
            </w:r>
            <w:r w:rsidRPr="00E948BB">
              <w:rPr>
                <w:rFonts w:eastAsia="MS Mincho"/>
              </w:rPr>
              <w:t xml:space="preserve"> Horizon Science Academy Elementary School, Springfield, Ohio</w:t>
            </w:r>
            <w:r w:rsidR="00546072" w:rsidRPr="00E948BB">
              <w:rPr>
                <w:rFonts w:eastAsia="MS Mincho"/>
              </w:rPr>
              <w:t>.</w:t>
            </w:r>
          </w:p>
          <w:p w14:paraId="36BDBE1F" w14:textId="77777777" w:rsidR="00871F7C" w:rsidRPr="00E948BB" w:rsidRDefault="00871F7C" w:rsidP="00C07CCB">
            <w:pPr>
              <w:rPr>
                <w:rFonts w:eastAsia="MS Mincho"/>
              </w:rPr>
            </w:pPr>
          </w:p>
        </w:tc>
      </w:tr>
      <w:tr w:rsidR="00A419D7" w:rsidRPr="00E948BB" w14:paraId="3A065CF1" w14:textId="77777777" w:rsidTr="000E6C08">
        <w:tc>
          <w:tcPr>
            <w:tcW w:w="1259" w:type="dxa"/>
          </w:tcPr>
          <w:p w14:paraId="5869CBF0" w14:textId="77777777" w:rsidR="00504B4E" w:rsidRPr="00E948BB" w:rsidRDefault="001641CF" w:rsidP="00C07CCB">
            <w:pPr>
              <w:rPr>
                <w:rFonts w:eastAsia="MS Mincho"/>
              </w:rPr>
            </w:pPr>
            <w:r w:rsidRPr="00E948BB">
              <w:rPr>
                <w:rFonts w:eastAsia="MS Mincho"/>
              </w:rPr>
              <w:t>2008-2010</w:t>
            </w:r>
          </w:p>
        </w:tc>
        <w:tc>
          <w:tcPr>
            <w:tcW w:w="8096" w:type="dxa"/>
          </w:tcPr>
          <w:p w14:paraId="6946AB31" w14:textId="24B7BE9B" w:rsidR="00504B4E" w:rsidRPr="00E948BB" w:rsidRDefault="00A419D7" w:rsidP="00C07CCB">
            <w:pPr>
              <w:rPr>
                <w:rFonts w:eastAsia="MS Mincho"/>
              </w:rPr>
            </w:pPr>
            <w:r w:rsidRPr="00E948BB">
              <w:rPr>
                <w:rFonts w:eastAsia="MS Mincho"/>
              </w:rPr>
              <w:t>3</w:t>
            </w:r>
            <w:r w:rsidRPr="00E948BB">
              <w:rPr>
                <w:rFonts w:eastAsia="MS Mincho"/>
                <w:vertAlign w:val="superscript"/>
              </w:rPr>
              <w:t>rd</w:t>
            </w:r>
            <w:r w:rsidRPr="00E948BB">
              <w:rPr>
                <w:rFonts w:eastAsia="MS Mincho"/>
              </w:rPr>
              <w:t>-4</w:t>
            </w:r>
            <w:r w:rsidRPr="00E948BB">
              <w:rPr>
                <w:rFonts w:eastAsia="MS Mincho"/>
                <w:vertAlign w:val="superscript"/>
              </w:rPr>
              <w:t>th</w:t>
            </w:r>
            <w:r w:rsidRPr="00E948BB">
              <w:rPr>
                <w:rFonts w:eastAsia="MS Mincho"/>
              </w:rPr>
              <w:t xml:space="preserve"> grades</w:t>
            </w:r>
            <w:r w:rsidR="001641CF" w:rsidRPr="00E948BB">
              <w:rPr>
                <w:rFonts w:eastAsia="MS Mincho"/>
              </w:rPr>
              <w:t xml:space="preserve"> Public School Teacher, Special Education; Kuleli Middle School, Istanbul, Turkey</w:t>
            </w:r>
            <w:r w:rsidR="00546072" w:rsidRPr="00E948BB">
              <w:rPr>
                <w:rFonts w:eastAsia="MS Mincho"/>
              </w:rPr>
              <w:t>.</w:t>
            </w:r>
          </w:p>
          <w:p w14:paraId="6DC1AC92" w14:textId="77777777" w:rsidR="00871F7C" w:rsidRPr="00E948BB" w:rsidRDefault="00871F7C" w:rsidP="00C07CCB">
            <w:pPr>
              <w:rPr>
                <w:rFonts w:eastAsia="MS Mincho"/>
              </w:rPr>
            </w:pPr>
          </w:p>
        </w:tc>
      </w:tr>
      <w:tr w:rsidR="00A419D7" w:rsidRPr="00E948BB" w14:paraId="1454A6E5" w14:textId="77777777" w:rsidTr="000E6C08">
        <w:trPr>
          <w:trHeight w:val="674"/>
        </w:trPr>
        <w:tc>
          <w:tcPr>
            <w:tcW w:w="1259" w:type="dxa"/>
          </w:tcPr>
          <w:p w14:paraId="212865CA" w14:textId="77777777" w:rsidR="00504B4E" w:rsidRPr="00E948BB" w:rsidRDefault="001641CF" w:rsidP="00C07CCB">
            <w:pPr>
              <w:rPr>
                <w:rFonts w:eastAsia="MS Mincho"/>
              </w:rPr>
            </w:pPr>
            <w:r w:rsidRPr="00E948BB">
              <w:rPr>
                <w:rFonts w:eastAsia="MS Mincho"/>
              </w:rPr>
              <w:t>2007-2008</w:t>
            </w:r>
          </w:p>
        </w:tc>
        <w:tc>
          <w:tcPr>
            <w:tcW w:w="8096" w:type="dxa"/>
          </w:tcPr>
          <w:p w14:paraId="5BB5D073" w14:textId="1667724C" w:rsidR="000E6C08" w:rsidRPr="00E948BB" w:rsidRDefault="00A419D7" w:rsidP="00C07CCB">
            <w:pPr>
              <w:rPr>
                <w:rFonts w:eastAsia="MS Mincho"/>
              </w:rPr>
            </w:pPr>
            <w:r w:rsidRPr="00E948BB">
              <w:rPr>
                <w:rFonts w:eastAsia="MS Mincho"/>
              </w:rPr>
              <w:t>5</w:t>
            </w:r>
            <w:r w:rsidRPr="00E948BB">
              <w:rPr>
                <w:rFonts w:eastAsia="MS Mincho"/>
                <w:vertAlign w:val="superscript"/>
              </w:rPr>
              <w:t>th</w:t>
            </w:r>
            <w:r w:rsidRPr="00E948BB">
              <w:rPr>
                <w:rFonts w:eastAsia="MS Mincho"/>
              </w:rPr>
              <w:t xml:space="preserve"> </w:t>
            </w:r>
            <w:r w:rsidR="001641CF" w:rsidRPr="00E948BB">
              <w:rPr>
                <w:rFonts w:eastAsia="MS Mincho"/>
              </w:rPr>
              <w:t>grade Public School Teacher, General Education; Ataturk Middle School, Bolu, Turkey</w:t>
            </w:r>
            <w:r w:rsidR="00546072" w:rsidRPr="00E948BB">
              <w:rPr>
                <w:rFonts w:eastAsia="MS Mincho"/>
              </w:rPr>
              <w:t>.</w:t>
            </w:r>
          </w:p>
          <w:p w14:paraId="25D5C0DD" w14:textId="3817F549" w:rsidR="007F3D87" w:rsidRPr="00E948BB" w:rsidRDefault="007F3D87" w:rsidP="00C07CCB">
            <w:pPr>
              <w:rPr>
                <w:rFonts w:eastAsia="MS Mincho"/>
              </w:rPr>
            </w:pPr>
          </w:p>
        </w:tc>
      </w:tr>
      <w:tr w:rsidR="000E6C08" w:rsidRPr="00E948BB" w14:paraId="2E1E0398" w14:textId="77777777" w:rsidTr="000E6C08">
        <w:trPr>
          <w:trHeight w:val="287"/>
        </w:trPr>
        <w:tc>
          <w:tcPr>
            <w:tcW w:w="9355" w:type="dxa"/>
            <w:gridSpan w:val="2"/>
          </w:tcPr>
          <w:p w14:paraId="5FF3FC2C" w14:textId="45B68967" w:rsidR="000E6C08" w:rsidRPr="00E948BB" w:rsidRDefault="000E6C08" w:rsidP="000E6C08">
            <w:pPr>
              <w:pStyle w:val="BodyText"/>
              <w:spacing w:before="0" w:beforeAutospacing="0" w:after="0" w:afterAutospacing="0"/>
              <w:rPr>
                <w:rFonts w:eastAsia="MS Mincho"/>
              </w:rPr>
            </w:pPr>
            <w:r w:rsidRPr="000E6C08">
              <w:rPr>
                <w:rFonts w:ascii="Corbel" w:hAnsi="Corbel"/>
                <w:b/>
                <w:bCs/>
                <w:sz w:val="28"/>
                <w:szCs w:val="28"/>
                <w:lang w:val="en-US"/>
              </w:rPr>
              <w:t>PROFESSIONAL CERTIFICATIONS</w:t>
            </w:r>
          </w:p>
        </w:tc>
      </w:tr>
      <w:tr w:rsidR="000E6C08" w:rsidRPr="00E948BB" w14:paraId="395AE5B5" w14:textId="77777777" w:rsidTr="000E6C08">
        <w:trPr>
          <w:trHeight w:val="260"/>
        </w:trPr>
        <w:tc>
          <w:tcPr>
            <w:tcW w:w="9355" w:type="dxa"/>
            <w:gridSpan w:val="2"/>
          </w:tcPr>
          <w:p w14:paraId="0ACE01D8" w14:textId="6BEDC166" w:rsidR="000E6C08" w:rsidRDefault="000E6C08" w:rsidP="0033469E">
            <w:pPr>
              <w:pStyle w:val="ListParagraph"/>
              <w:numPr>
                <w:ilvl w:val="0"/>
                <w:numId w:val="3"/>
              </w:numPr>
              <w:rPr>
                <w:rFonts w:eastAsia="MS Mincho"/>
              </w:rPr>
            </w:pPr>
            <w:r>
              <w:rPr>
                <w:rFonts w:eastAsia="MS Mincho"/>
              </w:rPr>
              <w:t>Exceptional Education K-12 Teaching Certification.</w:t>
            </w:r>
          </w:p>
          <w:p w14:paraId="1E9FF6B6" w14:textId="405DC2A9" w:rsidR="000E6C08" w:rsidRPr="000E6C08" w:rsidRDefault="000E6C08" w:rsidP="0033469E">
            <w:pPr>
              <w:pStyle w:val="ListParagraph"/>
              <w:numPr>
                <w:ilvl w:val="0"/>
                <w:numId w:val="3"/>
              </w:numPr>
              <w:rPr>
                <w:rFonts w:eastAsia="MS Mincho"/>
              </w:rPr>
            </w:pPr>
            <w:r w:rsidRPr="000E6C08">
              <w:rPr>
                <w:rFonts w:eastAsia="MS Mincho"/>
              </w:rPr>
              <w:t>Applying the Qualit</w:t>
            </w:r>
            <w:r>
              <w:rPr>
                <w:rFonts w:eastAsia="MS Mincho"/>
              </w:rPr>
              <w:t>y Matters Rubric Certification</w:t>
            </w:r>
          </w:p>
          <w:p w14:paraId="51046570" w14:textId="1F02BA40" w:rsidR="000E6C08" w:rsidRPr="000E6C08" w:rsidRDefault="000E6C08" w:rsidP="0033469E">
            <w:pPr>
              <w:pStyle w:val="ListParagraph"/>
              <w:numPr>
                <w:ilvl w:val="0"/>
                <w:numId w:val="3"/>
              </w:numPr>
              <w:rPr>
                <w:rFonts w:eastAsia="MS Mincho"/>
              </w:rPr>
            </w:pPr>
            <w:r w:rsidRPr="000E6C08">
              <w:rPr>
                <w:rFonts w:eastAsia="MS Mincho"/>
              </w:rPr>
              <w:t>Pr</w:t>
            </w:r>
            <w:r>
              <w:rPr>
                <w:rFonts w:eastAsia="MS Mincho"/>
              </w:rPr>
              <w:t>evention Science Certification</w:t>
            </w:r>
          </w:p>
          <w:p w14:paraId="7AAFCF69" w14:textId="778E47A7" w:rsidR="000E6C08" w:rsidRDefault="000E6C08" w:rsidP="0033469E">
            <w:pPr>
              <w:pStyle w:val="ListParagraph"/>
              <w:numPr>
                <w:ilvl w:val="0"/>
                <w:numId w:val="3"/>
              </w:numPr>
              <w:rPr>
                <w:rFonts w:eastAsia="MS Mincho"/>
              </w:rPr>
            </w:pPr>
            <w:r w:rsidRPr="000E6C08">
              <w:rPr>
                <w:rFonts w:eastAsia="MS Mincho"/>
              </w:rPr>
              <w:t>Quality Matte</w:t>
            </w:r>
            <w:r>
              <w:rPr>
                <w:rFonts w:eastAsia="MS Mincho"/>
              </w:rPr>
              <w:t>rs Peer Reviewer Certification (</w:t>
            </w:r>
            <w:r w:rsidRPr="000E6C08">
              <w:rPr>
                <w:rFonts w:eastAsia="MS Mincho"/>
              </w:rPr>
              <w:t>in progress</w:t>
            </w:r>
            <w:r>
              <w:rPr>
                <w:rFonts w:eastAsia="MS Mincho"/>
              </w:rPr>
              <w:t>)</w:t>
            </w:r>
            <w:r w:rsidRPr="000E6C08">
              <w:rPr>
                <w:rFonts w:eastAsia="MS Mincho"/>
              </w:rPr>
              <w:t>.</w:t>
            </w:r>
          </w:p>
          <w:p w14:paraId="70604C45" w14:textId="724275D8" w:rsidR="000E6C08" w:rsidRPr="000E6C08" w:rsidRDefault="000E6C08" w:rsidP="000E6C08">
            <w:pPr>
              <w:pStyle w:val="ListParagraph"/>
              <w:rPr>
                <w:rFonts w:eastAsia="MS Mincho"/>
              </w:rPr>
            </w:pPr>
          </w:p>
        </w:tc>
      </w:tr>
    </w:tbl>
    <w:p w14:paraId="4B3C2340" w14:textId="1AB0B52A" w:rsidR="00334250" w:rsidRPr="00E948BB" w:rsidRDefault="00E33BCF" w:rsidP="00E33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Corbel" w:hAnsi="Corbel"/>
          <w:b/>
          <w:sz w:val="32"/>
          <w:szCs w:val="32"/>
        </w:rPr>
      </w:pPr>
      <w:r w:rsidRPr="00E948BB">
        <w:rPr>
          <w:rFonts w:ascii="Corbel" w:hAnsi="Corbel"/>
          <w:b/>
          <w:sz w:val="32"/>
          <w:szCs w:val="32"/>
        </w:rPr>
        <w:lastRenderedPageBreak/>
        <w:t>RESEARCH</w:t>
      </w:r>
    </w:p>
    <w:p w14:paraId="4D04105F" w14:textId="77777777" w:rsidR="00E33BCF" w:rsidRPr="00E948BB" w:rsidRDefault="00E33BCF" w:rsidP="00A93B17">
      <w:pPr>
        <w:pStyle w:val="BodyText"/>
        <w:spacing w:before="0" w:beforeAutospacing="0" w:after="0" w:afterAutospacing="0"/>
        <w:rPr>
          <w:rFonts w:ascii="Copperplate Gothic Light" w:eastAsia="Batang" w:hAnsi="Copperplate Gothic Light"/>
          <w:b/>
          <w:lang w:val="en-US"/>
        </w:rPr>
      </w:pPr>
    </w:p>
    <w:p w14:paraId="3A4A3E9A" w14:textId="77777777" w:rsidR="00E33BCF" w:rsidRPr="00E948BB" w:rsidRDefault="00E33BCF" w:rsidP="007046FC">
      <w:pPr>
        <w:spacing w:after="120"/>
        <w:rPr>
          <w:rFonts w:ascii="Corbel" w:hAnsi="Corbel"/>
          <w:b/>
          <w:bCs/>
          <w:sz w:val="28"/>
          <w:szCs w:val="28"/>
        </w:rPr>
      </w:pPr>
      <w:r w:rsidRPr="00E948BB">
        <w:rPr>
          <w:rFonts w:ascii="Corbel" w:hAnsi="Corbel"/>
          <w:b/>
          <w:bCs/>
          <w:sz w:val="28"/>
          <w:szCs w:val="28"/>
        </w:rPr>
        <w:t>RESEARCH INTEREST</w:t>
      </w:r>
    </w:p>
    <w:p w14:paraId="4D50682C" w14:textId="66E1E103" w:rsidR="00E33BCF" w:rsidRDefault="00CB4373" w:rsidP="0033469E">
      <w:pPr>
        <w:pStyle w:val="BodyText"/>
        <w:numPr>
          <w:ilvl w:val="0"/>
          <w:numId w:val="1"/>
        </w:numPr>
        <w:spacing w:before="0" w:beforeAutospacing="0" w:after="0" w:afterAutospacing="0"/>
        <w:rPr>
          <w:i/>
        </w:rPr>
      </w:pPr>
      <w:r>
        <w:rPr>
          <w:i/>
        </w:rPr>
        <w:t>Autism Spectrum Disorders</w:t>
      </w:r>
    </w:p>
    <w:p w14:paraId="028221D6" w14:textId="1151F9B1" w:rsidR="00A80909" w:rsidRPr="00E948BB" w:rsidRDefault="00A80909" w:rsidP="0033469E">
      <w:pPr>
        <w:pStyle w:val="BodyText"/>
        <w:numPr>
          <w:ilvl w:val="0"/>
          <w:numId w:val="1"/>
        </w:numPr>
        <w:spacing w:before="0" w:beforeAutospacing="0" w:after="0" w:afterAutospacing="0"/>
        <w:rPr>
          <w:i/>
        </w:rPr>
      </w:pPr>
      <w:r>
        <w:rPr>
          <w:i/>
        </w:rPr>
        <w:t>Emotional/Behvaioral Disorders</w:t>
      </w:r>
    </w:p>
    <w:p w14:paraId="6E2DEA65" w14:textId="54D71688" w:rsidR="00A80909" w:rsidRDefault="00A80909" w:rsidP="0033469E">
      <w:pPr>
        <w:pStyle w:val="BodyText"/>
        <w:numPr>
          <w:ilvl w:val="0"/>
          <w:numId w:val="1"/>
        </w:numPr>
        <w:spacing w:before="0" w:beforeAutospacing="0" w:after="0" w:afterAutospacing="0"/>
        <w:rPr>
          <w:i/>
        </w:rPr>
      </w:pPr>
      <w:r>
        <w:rPr>
          <w:i/>
        </w:rPr>
        <w:t>Multi-Tiered Systems of S</w:t>
      </w:r>
      <w:r w:rsidRPr="00A80909">
        <w:rPr>
          <w:i/>
        </w:rPr>
        <w:t xml:space="preserve">supports (MTSS), </w:t>
      </w:r>
    </w:p>
    <w:p w14:paraId="5A9C1AE5" w14:textId="3459A579" w:rsidR="00E33BCF" w:rsidRPr="00A80909" w:rsidRDefault="00A80909" w:rsidP="0033469E">
      <w:pPr>
        <w:pStyle w:val="BodyText"/>
        <w:numPr>
          <w:ilvl w:val="0"/>
          <w:numId w:val="1"/>
        </w:numPr>
        <w:spacing w:before="0" w:beforeAutospacing="0" w:after="0" w:afterAutospacing="0"/>
        <w:rPr>
          <w:i/>
        </w:rPr>
      </w:pPr>
      <w:r>
        <w:rPr>
          <w:i/>
        </w:rPr>
        <w:t xml:space="preserve">Evidence-Based Practices </w:t>
      </w:r>
    </w:p>
    <w:p w14:paraId="5CA9E4EA" w14:textId="1461687B" w:rsidR="00334250" w:rsidRPr="00E948BB" w:rsidRDefault="00334250" w:rsidP="007046FC">
      <w:pPr>
        <w:spacing w:after="120"/>
        <w:rPr>
          <w:rFonts w:ascii="Corbel" w:hAnsi="Corbel"/>
          <w:b/>
          <w:bCs/>
          <w:sz w:val="28"/>
          <w:szCs w:val="28"/>
        </w:rPr>
      </w:pPr>
      <w:r w:rsidRPr="00E948BB">
        <w:rPr>
          <w:rFonts w:ascii="Corbel" w:hAnsi="Corbel"/>
          <w:b/>
          <w:bCs/>
          <w:sz w:val="28"/>
          <w:szCs w:val="28"/>
        </w:rPr>
        <w:t>PEER</w:t>
      </w:r>
      <w:r w:rsidR="00F4012D">
        <w:rPr>
          <w:rFonts w:ascii="Corbel" w:hAnsi="Corbel"/>
          <w:b/>
          <w:bCs/>
          <w:sz w:val="28"/>
          <w:szCs w:val="28"/>
        </w:rPr>
        <w:t>-</w:t>
      </w:r>
      <w:r w:rsidRPr="00E948BB">
        <w:rPr>
          <w:rFonts w:ascii="Corbel" w:hAnsi="Corbel"/>
          <w:b/>
          <w:bCs/>
          <w:sz w:val="28"/>
          <w:szCs w:val="28"/>
        </w:rPr>
        <w:t>REVIEWED MANUSCRIPTS</w:t>
      </w:r>
    </w:p>
    <w:p w14:paraId="0A41FA76" w14:textId="77777777" w:rsidR="007F3D87" w:rsidRPr="00E948BB" w:rsidRDefault="007F3D87" w:rsidP="00A93B17">
      <w:pPr>
        <w:pStyle w:val="BodyText"/>
        <w:spacing w:before="0" w:beforeAutospacing="0" w:after="0" w:afterAutospacing="0"/>
        <w:rPr>
          <w:rFonts w:ascii="Copperplate Gothic Light" w:eastAsia="Batang" w:hAnsi="Copperplate Gothic Light"/>
          <w:b/>
          <w:lang w:val="en-US"/>
        </w:rPr>
      </w:pPr>
    </w:p>
    <w:p w14:paraId="38E46AD9" w14:textId="1889FEF9" w:rsidR="008F5BB8" w:rsidRDefault="008F5BB8" w:rsidP="007046FC">
      <w:pPr>
        <w:spacing w:after="120"/>
        <w:rPr>
          <w:rFonts w:ascii="Corbel" w:hAnsi="Corbel"/>
          <w:b/>
          <w:bCs/>
          <w:sz w:val="28"/>
          <w:szCs w:val="28"/>
        </w:rPr>
      </w:pPr>
      <w:r w:rsidRPr="00E948BB">
        <w:rPr>
          <w:rFonts w:ascii="Corbel" w:hAnsi="Corbel"/>
          <w:b/>
          <w:bCs/>
          <w:sz w:val="28"/>
          <w:szCs w:val="28"/>
        </w:rPr>
        <w:t xml:space="preserve">Publications </w:t>
      </w:r>
    </w:p>
    <w:p w14:paraId="0B1CB535" w14:textId="5DE80817" w:rsidR="00960AB2" w:rsidRDefault="00960AB2" w:rsidP="00960AB2">
      <w:pPr>
        <w:shd w:val="clear" w:color="auto" w:fill="FFFFFF"/>
        <w:ind w:left="810" w:hanging="810"/>
        <w:rPr>
          <w:rStyle w:val="Hyperlink"/>
        </w:rPr>
      </w:pPr>
      <w:r>
        <w:rPr>
          <w:color w:val="222222"/>
        </w:rPr>
        <w:t>Perihan</w:t>
      </w:r>
      <w:r w:rsidRPr="00567E3E">
        <w:rPr>
          <w:color w:val="222222"/>
        </w:rPr>
        <w:t xml:space="preserve">, </w:t>
      </w:r>
      <w:r>
        <w:rPr>
          <w:color w:val="222222"/>
        </w:rPr>
        <w:t xml:space="preserve">C., </w:t>
      </w:r>
      <w:r w:rsidRPr="00567E3E">
        <w:rPr>
          <w:color w:val="222222"/>
        </w:rPr>
        <w:t xml:space="preserve">Burke, </w:t>
      </w:r>
      <w:r>
        <w:rPr>
          <w:color w:val="222222"/>
        </w:rPr>
        <w:t xml:space="preserve">M., </w:t>
      </w:r>
      <w:r w:rsidRPr="00567E3E">
        <w:rPr>
          <w:color w:val="222222"/>
        </w:rPr>
        <w:t>Bowman-Perrott,</w:t>
      </w:r>
      <w:r>
        <w:rPr>
          <w:color w:val="222222"/>
        </w:rPr>
        <w:t xml:space="preserve"> L., </w:t>
      </w:r>
      <w:r w:rsidRPr="00567E3E">
        <w:rPr>
          <w:color w:val="222222"/>
        </w:rPr>
        <w:t>Bicer,</w:t>
      </w:r>
      <w:r>
        <w:rPr>
          <w:color w:val="222222"/>
        </w:rPr>
        <w:t xml:space="preserve"> A., </w:t>
      </w:r>
      <w:r w:rsidRPr="00567E3E">
        <w:rPr>
          <w:color w:val="222222"/>
        </w:rPr>
        <w:t xml:space="preserve">Gallup, </w:t>
      </w:r>
      <w:r>
        <w:rPr>
          <w:color w:val="222222"/>
        </w:rPr>
        <w:t xml:space="preserve">J., </w:t>
      </w:r>
      <w:r w:rsidRPr="00567E3E">
        <w:rPr>
          <w:color w:val="222222"/>
        </w:rPr>
        <w:t xml:space="preserve">Thompson, </w:t>
      </w:r>
      <w:r>
        <w:rPr>
          <w:color w:val="222222"/>
        </w:rPr>
        <w:t>J., &amp; Sallese, M. (2019) E</w:t>
      </w:r>
      <w:r w:rsidRPr="00567E3E">
        <w:rPr>
          <w:color w:val="222222"/>
        </w:rPr>
        <w:t>ffects of cognitive</w:t>
      </w:r>
      <w:r w:rsidR="00F4012D">
        <w:rPr>
          <w:color w:val="222222"/>
        </w:rPr>
        <w:t>-</w:t>
      </w:r>
      <w:r w:rsidRPr="00567E3E">
        <w:rPr>
          <w:color w:val="222222"/>
        </w:rPr>
        <w:t xml:space="preserve">behavioral therapy for reducing anxiety in children with high functioning </w:t>
      </w:r>
      <w:r>
        <w:rPr>
          <w:color w:val="222222"/>
        </w:rPr>
        <w:t>ASD: A</w:t>
      </w:r>
      <w:r w:rsidRPr="00567E3E">
        <w:rPr>
          <w:color w:val="222222"/>
        </w:rPr>
        <w:t xml:space="preserve"> syste</w:t>
      </w:r>
      <w:r>
        <w:rPr>
          <w:color w:val="222222"/>
        </w:rPr>
        <w:t>matic review and meta-analysis.</w:t>
      </w:r>
      <w:r w:rsidRPr="00567E3E">
        <w:rPr>
          <w:color w:val="222222"/>
        </w:rPr>
        <w:t xml:space="preserve"> </w:t>
      </w:r>
      <w:r w:rsidRPr="00567E3E">
        <w:rPr>
          <w:i/>
          <w:color w:val="222222"/>
        </w:rPr>
        <w:t>Journal of autism and developmental disorders</w:t>
      </w:r>
      <w:r>
        <w:rPr>
          <w:color w:val="222222"/>
        </w:rPr>
        <w:t xml:space="preserve">, </w:t>
      </w:r>
      <w:r w:rsidRPr="00567E3E">
        <w:rPr>
          <w:color w:val="222222"/>
        </w:rPr>
        <w:t>1-15.</w:t>
      </w:r>
      <w:r>
        <w:rPr>
          <w:color w:val="222222"/>
        </w:rPr>
        <w:t xml:space="preserve"> </w:t>
      </w:r>
      <w:hyperlink r:id="rId8" w:history="1">
        <w:r w:rsidRPr="00E948BB">
          <w:rPr>
            <w:rStyle w:val="Hyperlink"/>
          </w:rPr>
          <w:t>https://doi.org/10.1007/s10803-019-03949-7</w:t>
        </w:r>
      </w:hyperlink>
    </w:p>
    <w:p w14:paraId="4E7B4380" w14:textId="77777777" w:rsidR="00960AB2" w:rsidRPr="00960AB2" w:rsidRDefault="00960AB2" w:rsidP="00960AB2">
      <w:pPr>
        <w:shd w:val="clear" w:color="auto" w:fill="FFFFFF"/>
        <w:ind w:left="810" w:hanging="810"/>
        <w:rPr>
          <w:color w:val="0000FF"/>
          <w:u w:val="single"/>
        </w:rPr>
      </w:pPr>
    </w:p>
    <w:p w14:paraId="6B530A60" w14:textId="23D8CFE5" w:rsidR="004274F6" w:rsidRDefault="00567E3E" w:rsidP="00960AB2">
      <w:pPr>
        <w:shd w:val="clear" w:color="auto" w:fill="FFFFFF"/>
        <w:ind w:left="810" w:hanging="810"/>
        <w:rPr>
          <w:color w:val="222222"/>
        </w:rPr>
      </w:pPr>
      <w:r w:rsidRPr="00E948BB">
        <w:rPr>
          <w:color w:val="222222"/>
        </w:rPr>
        <w:t>Perihan, C.</w:t>
      </w:r>
      <w:r>
        <w:rPr>
          <w:color w:val="222222"/>
        </w:rPr>
        <w:t xml:space="preserve">, Burke, M., Bowman-Perrott, L., &amp; </w:t>
      </w:r>
      <w:r w:rsidRPr="00567E3E">
        <w:rPr>
          <w:color w:val="222222"/>
        </w:rPr>
        <w:t xml:space="preserve">Gallup, </w:t>
      </w:r>
      <w:r>
        <w:rPr>
          <w:color w:val="222222"/>
        </w:rPr>
        <w:t>J., (</w:t>
      </w:r>
      <w:r w:rsidR="00960AB2">
        <w:rPr>
          <w:color w:val="222222"/>
        </w:rPr>
        <w:t>2019</w:t>
      </w:r>
      <w:r>
        <w:rPr>
          <w:color w:val="222222"/>
        </w:rPr>
        <w:t>)</w:t>
      </w:r>
      <w:r w:rsidR="00960AB2">
        <w:rPr>
          <w:color w:val="222222"/>
        </w:rPr>
        <w:t xml:space="preserve">. </w:t>
      </w:r>
      <w:r w:rsidR="00960AB2" w:rsidRPr="00960AB2">
        <w:rPr>
          <w:color w:val="222222"/>
        </w:rPr>
        <w:t>Cognitive</w:t>
      </w:r>
      <w:r w:rsidR="00F4012D">
        <w:rPr>
          <w:color w:val="222222"/>
        </w:rPr>
        <w:t>-</w:t>
      </w:r>
      <w:r w:rsidR="00960AB2" w:rsidRPr="00960AB2">
        <w:rPr>
          <w:color w:val="222222"/>
        </w:rPr>
        <w:t>behavioral therapy</w:t>
      </w:r>
      <w:r w:rsidR="00960AB2">
        <w:rPr>
          <w:color w:val="222222"/>
        </w:rPr>
        <w:t xml:space="preserve"> </w:t>
      </w:r>
      <w:r w:rsidR="00960AB2" w:rsidRPr="00960AB2">
        <w:rPr>
          <w:color w:val="222222"/>
        </w:rPr>
        <w:t>(CBT) and ASD</w:t>
      </w:r>
      <w:r w:rsidR="00960AB2">
        <w:rPr>
          <w:color w:val="222222"/>
        </w:rPr>
        <w:t xml:space="preserve">. </w:t>
      </w:r>
      <w:r w:rsidR="004274F6" w:rsidRPr="004274F6">
        <w:rPr>
          <w:color w:val="222222"/>
        </w:rPr>
        <w:t>In: Volkmar F. (eds) Encyclopedia of Autism Spectrum Disorders. Springer, New York, NY</w:t>
      </w:r>
      <w:r w:rsidR="00960AB2">
        <w:rPr>
          <w:color w:val="222222"/>
        </w:rPr>
        <w:t xml:space="preserve"> (in press). </w:t>
      </w:r>
    </w:p>
    <w:p w14:paraId="2C8B31E7" w14:textId="36C417F5" w:rsidR="008F5BB8" w:rsidRPr="00E948BB" w:rsidRDefault="008F5BB8" w:rsidP="008F5BB8">
      <w:pPr>
        <w:shd w:val="clear" w:color="auto" w:fill="FFFFFF"/>
        <w:rPr>
          <w:color w:val="222222"/>
        </w:rPr>
      </w:pPr>
    </w:p>
    <w:p w14:paraId="30586588" w14:textId="727CFC1C" w:rsidR="008F5BB8" w:rsidRPr="00E948BB" w:rsidRDefault="008F5BB8" w:rsidP="008F5BB8">
      <w:pPr>
        <w:shd w:val="clear" w:color="auto" w:fill="FFFFFF"/>
        <w:ind w:left="810" w:hanging="810"/>
        <w:rPr>
          <w:color w:val="222222"/>
        </w:rPr>
      </w:pPr>
      <w:r w:rsidRPr="00E948BB">
        <w:rPr>
          <w:color w:val="222222"/>
        </w:rPr>
        <w:t>Bicer, A., Perihan, C., &amp; Lee, Y. (2018).</w:t>
      </w:r>
      <w:r w:rsidRPr="00E948BB">
        <w:rPr>
          <w:i/>
          <w:color w:val="222222"/>
        </w:rPr>
        <w:t xml:space="preserve"> </w:t>
      </w:r>
      <w:r w:rsidRPr="00E948BB">
        <w:rPr>
          <w:color w:val="222222"/>
        </w:rPr>
        <w:t xml:space="preserve">The Impact of Writing Practices on Students’  </w:t>
      </w:r>
    </w:p>
    <w:p w14:paraId="4A3BE906" w14:textId="77777777" w:rsidR="008F5BB8" w:rsidRPr="00E948BB" w:rsidRDefault="008F5BB8" w:rsidP="008F5BB8">
      <w:pPr>
        <w:shd w:val="clear" w:color="auto" w:fill="FFFFFF"/>
        <w:ind w:left="810" w:hanging="810"/>
        <w:rPr>
          <w:i/>
          <w:color w:val="222222"/>
        </w:rPr>
      </w:pPr>
      <w:r w:rsidRPr="00E948BB">
        <w:rPr>
          <w:color w:val="222222"/>
        </w:rPr>
        <w:t xml:space="preserve">            Mathematical Attainment</w:t>
      </w:r>
      <w:r w:rsidRPr="00E948BB">
        <w:rPr>
          <w:i/>
          <w:color w:val="222222"/>
        </w:rPr>
        <w:t xml:space="preserve">. International Electronic Journal of Mathematics  </w:t>
      </w:r>
    </w:p>
    <w:p w14:paraId="1EB77A05" w14:textId="6D59CA04" w:rsidR="008F5BB8" w:rsidRDefault="008F5BB8" w:rsidP="00DD7D1D">
      <w:pPr>
        <w:shd w:val="clear" w:color="auto" w:fill="FFFFFF"/>
        <w:ind w:left="810" w:hanging="810"/>
        <w:rPr>
          <w:i/>
          <w:color w:val="222222"/>
        </w:rPr>
      </w:pPr>
      <w:r w:rsidRPr="00E948BB">
        <w:rPr>
          <w:i/>
          <w:color w:val="222222"/>
        </w:rPr>
        <w:t xml:space="preserve">             Education, 13(3), 305-313. </w:t>
      </w:r>
      <w:hyperlink r:id="rId9" w:history="1">
        <w:r w:rsidR="00DD7D1D" w:rsidRPr="00E948BB">
          <w:rPr>
            <w:rStyle w:val="Hyperlink"/>
            <w:i/>
          </w:rPr>
          <w:t>https://doi.org/10.12973/iejme/3922</w:t>
        </w:r>
      </w:hyperlink>
      <w:r w:rsidR="00DD7D1D" w:rsidRPr="00E948BB">
        <w:rPr>
          <w:i/>
          <w:color w:val="222222"/>
        </w:rPr>
        <w:t xml:space="preserve"> </w:t>
      </w:r>
    </w:p>
    <w:p w14:paraId="7EF9F950" w14:textId="2EAF7789" w:rsidR="00DD7D1D" w:rsidRPr="00E948BB" w:rsidRDefault="00DD7D1D" w:rsidP="0019358F">
      <w:pPr>
        <w:shd w:val="clear" w:color="auto" w:fill="FFFFFF"/>
        <w:rPr>
          <w:i/>
          <w:color w:val="222222"/>
        </w:rPr>
      </w:pPr>
    </w:p>
    <w:p w14:paraId="38B9B206" w14:textId="2A90CA29" w:rsidR="00960AB2" w:rsidRDefault="00960AB2" w:rsidP="00960AB2">
      <w:pPr>
        <w:shd w:val="clear" w:color="auto" w:fill="FFFFFF"/>
        <w:ind w:left="810" w:hanging="810"/>
        <w:rPr>
          <w:i/>
          <w:color w:val="222222"/>
          <w:shd w:val="clear" w:color="auto" w:fill="FFFFFF"/>
        </w:rPr>
      </w:pPr>
      <w:r w:rsidRPr="00960AB2">
        <w:rPr>
          <w:color w:val="222222"/>
        </w:rPr>
        <w:t>Perihan</w:t>
      </w:r>
      <w:r>
        <w:rPr>
          <w:color w:val="222222"/>
        </w:rPr>
        <w:t xml:space="preserve">, C. &amp; Bicer A., (2019). </w:t>
      </w:r>
      <w:r w:rsidRPr="00960AB2">
        <w:rPr>
          <w:color w:val="222222"/>
        </w:rPr>
        <w:t xml:space="preserve">The effects of a function-based intervention on the </w:t>
      </w:r>
      <w:r>
        <w:rPr>
          <w:color w:val="222222"/>
        </w:rPr>
        <w:t xml:space="preserve">disruptive </w:t>
      </w:r>
      <w:r w:rsidRPr="00960AB2">
        <w:rPr>
          <w:color w:val="222222"/>
        </w:rPr>
        <w:t>behavior</w:t>
      </w:r>
      <w:r>
        <w:rPr>
          <w:color w:val="222222"/>
        </w:rPr>
        <w:t>s</w:t>
      </w:r>
      <w:r w:rsidRPr="00960AB2">
        <w:rPr>
          <w:color w:val="222222"/>
        </w:rPr>
        <w:t xml:space="preserve"> of a student at-risk for</w:t>
      </w:r>
      <w:r>
        <w:rPr>
          <w:color w:val="222222"/>
        </w:rPr>
        <w:t xml:space="preserve"> </w:t>
      </w:r>
      <w:r w:rsidRPr="00960AB2">
        <w:rPr>
          <w:color w:val="222222"/>
        </w:rPr>
        <w:t>emotional/behavioral disorders</w:t>
      </w:r>
      <w:r>
        <w:rPr>
          <w:color w:val="222222"/>
        </w:rPr>
        <w:t xml:space="preserve">. </w:t>
      </w:r>
      <w:r w:rsidRPr="00E948BB">
        <w:rPr>
          <w:color w:val="222222"/>
          <w:shd w:val="clear" w:color="auto" w:fill="FFFFFF"/>
        </w:rPr>
        <w:t>Paper submitted to</w:t>
      </w:r>
      <w:r>
        <w:rPr>
          <w:color w:val="222222"/>
          <w:shd w:val="clear" w:color="auto" w:fill="FFFFFF"/>
        </w:rPr>
        <w:t xml:space="preserve"> </w:t>
      </w:r>
      <w:r w:rsidR="00F4012D">
        <w:rPr>
          <w:color w:val="222222"/>
          <w:shd w:val="clear" w:color="auto" w:fill="FFFFFF"/>
        </w:rPr>
        <w:t xml:space="preserve">the </w:t>
      </w:r>
      <w:r w:rsidRPr="00960AB2">
        <w:rPr>
          <w:i/>
          <w:color w:val="222222"/>
          <w:shd w:val="clear" w:color="auto" w:fill="FFFFFF"/>
        </w:rPr>
        <w:t>Journal of Behavioral Education</w:t>
      </w:r>
      <w:r>
        <w:rPr>
          <w:i/>
          <w:color w:val="222222"/>
          <w:shd w:val="clear" w:color="auto" w:fill="FFFFFF"/>
        </w:rPr>
        <w:t xml:space="preserve">. </w:t>
      </w:r>
    </w:p>
    <w:p w14:paraId="5C430B25" w14:textId="77777777" w:rsidR="00F1014D" w:rsidRDefault="00F1014D" w:rsidP="00960AB2">
      <w:pPr>
        <w:shd w:val="clear" w:color="auto" w:fill="FFFFFF"/>
        <w:ind w:left="810" w:hanging="810"/>
        <w:rPr>
          <w:i/>
          <w:color w:val="222222"/>
          <w:shd w:val="clear" w:color="auto" w:fill="FFFFFF"/>
        </w:rPr>
      </w:pPr>
    </w:p>
    <w:p w14:paraId="2126D89B" w14:textId="7D3D5D9E" w:rsidR="00960AB2" w:rsidRDefault="00F1014D" w:rsidP="00960AB2">
      <w:pPr>
        <w:shd w:val="clear" w:color="auto" w:fill="FFFFFF"/>
        <w:ind w:left="810" w:hanging="810"/>
        <w:rPr>
          <w:color w:val="222222"/>
        </w:rPr>
      </w:pPr>
      <w:r w:rsidRPr="00F1014D">
        <w:rPr>
          <w:color w:val="222222"/>
        </w:rPr>
        <w:t>Perihan, C., Burke, M, Bowman-Perrott, L., Bicer, A., &amp; Bocanegra, J. (</w:t>
      </w:r>
      <w:r>
        <w:rPr>
          <w:color w:val="222222"/>
        </w:rPr>
        <w:t>2019</w:t>
      </w:r>
      <w:r w:rsidRPr="00F1014D">
        <w:rPr>
          <w:color w:val="222222"/>
        </w:rPr>
        <w:t xml:space="preserve">). Cognitive Behavioral Interventions for Reducing Anxiety in Children with ASD: The </w:t>
      </w:r>
      <w:r w:rsidR="00256B0A" w:rsidRPr="00F1014D">
        <w:rPr>
          <w:color w:val="222222"/>
        </w:rPr>
        <w:t>quality of the evidence-base</w:t>
      </w:r>
      <w:r w:rsidRPr="00F1014D">
        <w:rPr>
          <w:color w:val="222222"/>
        </w:rPr>
        <w:t xml:space="preserve">. </w:t>
      </w:r>
      <w:r w:rsidRPr="00E948BB">
        <w:rPr>
          <w:color w:val="222222"/>
          <w:shd w:val="clear" w:color="auto" w:fill="FFFFFF"/>
        </w:rPr>
        <w:t>Paper submitted to</w:t>
      </w:r>
      <w:r w:rsidRPr="00F1014D">
        <w:rPr>
          <w:color w:val="222222"/>
        </w:rPr>
        <w:t xml:space="preserve"> </w:t>
      </w:r>
      <w:r>
        <w:rPr>
          <w:color w:val="222222"/>
        </w:rPr>
        <w:t xml:space="preserve">the </w:t>
      </w:r>
      <w:r w:rsidRPr="00F1014D">
        <w:rPr>
          <w:i/>
          <w:color w:val="222222"/>
        </w:rPr>
        <w:t>Focus on Autism and Other Developmental Disabilities</w:t>
      </w:r>
      <w:r w:rsidRPr="00F1014D">
        <w:rPr>
          <w:color w:val="222222"/>
        </w:rPr>
        <w:t>.</w:t>
      </w:r>
    </w:p>
    <w:p w14:paraId="35ABE55C" w14:textId="77777777" w:rsidR="00256B0A" w:rsidRDefault="00256B0A" w:rsidP="00960AB2">
      <w:pPr>
        <w:shd w:val="clear" w:color="auto" w:fill="FFFFFF"/>
        <w:ind w:left="810" w:hanging="810"/>
        <w:rPr>
          <w:color w:val="222222"/>
        </w:rPr>
      </w:pPr>
    </w:p>
    <w:p w14:paraId="0FC3D7CE" w14:textId="77777777" w:rsidR="00256B0A" w:rsidRPr="00256B0A" w:rsidRDefault="00256B0A" w:rsidP="00256B0A">
      <w:pPr>
        <w:shd w:val="clear" w:color="auto" w:fill="FFFFFF"/>
        <w:ind w:left="810" w:hanging="810"/>
        <w:rPr>
          <w:color w:val="222222"/>
        </w:rPr>
      </w:pPr>
      <w:r w:rsidRPr="00256B0A">
        <w:rPr>
          <w:color w:val="222222"/>
        </w:rPr>
        <w:t xml:space="preserve">Perihan, C., &amp; Burke, M., &amp; Wilson, V. (2019). School-based cognitive-behavioral     </w:t>
      </w:r>
    </w:p>
    <w:p w14:paraId="673AA465" w14:textId="5D1BCF49" w:rsidR="00256B0A" w:rsidRPr="00256B0A" w:rsidRDefault="00256B0A" w:rsidP="00256B0A">
      <w:pPr>
        <w:shd w:val="clear" w:color="auto" w:fill="FFFFFF"/>
        <w:ind w:left="810" w:hanging="102"/>
        <w:rPr>
          <w:color w:val="222222"/>
        </w:rPr>
      </w:pPr>
      <w:r w:rsidRPr="00256B0A">
        <w:rPr>
          <w:color w:val="222222"/>
        </w:rPr>
        <w:t>Interventions for children with emotional and behavioral problems within the Multi-</w:t>
      </w:r>
    </w:p>
    <w:p w14:paraId="07998E87" w14:textId="46D59E7E" w:rsidR="00F1014D" w:rsidRDefault="00256B0A" w:rsidP="00256B0A">
      <w:pPr>
        <w:shd w:val="clear" w:color="auto" w:fill="FFFFFF"/>
        <w:ind w:left="810" w:hanging="102"/>
        <w:rPr>
          <w:color w:val="222222"/>
        </w:rPr>
      </w:pPr>
      <w:r w:rsidRPr="00256B0A">
        <w:rPr>
          <w:color w:val="222222"/>
        </w:rPr>
        <w:t>Tiered Systems of Support; Quality review and meta-analysis.</w:t>
      </w:r>
      <w:r w:rsidRPr="00256B0A">
        <w:rPr>
          <w:color w:val="222222"/>
          <w:shd w:val="clear" w:color="auto" w:fill="FFFFFF"/>
        </w:rPr>
        <w:t xml:space="preserve"> </w:t>
      </w:r>
      <w:r w:rsidRPr="00E948BB">
        <w:rPr>
          <w:color w:val="222222"/>
          <w:shd w:val="clear" w:color="auto" w:fill="FFFFFF"/>
        </w:rPr>
        <w:t>Paper submitted to</w:t>
      </w:r>
      <w:r w:rsidRPr="00F1014D">
        <w:rPr>
          <w:color w:val="222222"/>
        </w:rPr>
        <w:t xml:space="preserve"> </w:t>
      </w:r>
      <w:r>
        <w:rPr>
          <w:color w:val="222222"/>
        </w:rPr>
        <w:t>the</w:t>
      </w:r>
      <w:r w:rsidRPr="00256B0A">
        <w:t xml:space="preserve"> </w:t>
      </w:r>
      <w:r w:rsidRPr="00256B0A">
        <w:rPr>
          <w:i/>
          <w:color w:val="222222"/>
        </w:rPr>
        <w:t>School Psychology International</w:t>
      </w:r>
      <w:r>
        <w:rPr>
          <w:i/>
          <w:color w:val="222222"/>
        </w:rPr>
        <w:t xml:space="preserve">. </w:t>
      </w:r>
      <w:r>
        <w:rPr>
          <w:color w:val="222222"/>
        </w:rPr>
        <w:t xml:space="preserve"> </w:t>
      </w:r>
    </w:p>
    <w:p w14:paraId="0C2E14A7" w14:textId="77777777" w:rsidR="00256B0A" w:rsidRPr="00960AB2" w:rsidRDefault="00256B0A" w:rsidP="00256B0A">
      <w:pPr>
        <w:shd w:val="clear" w:color="auto" w:fill="FFFFFF"/>
        <w:ind w:left="810" w:hanging="102"/>
        <w:rPr>
          <w:color w:val="222222"/>
        </w:rPr>
      </w:pPr>
    </w:p>
    <w:p w14:paraId="320D5F01" w14:textId="3BFA515E" w:rsidR="00F1014D" w:rsidRDefault="00F1014D" w:rsidP="00F1014D">
      <w:pPr>
        <w:ind w:left="708" w:hanging="708"/>
        <w:rPr>
          <w:i/>
          <w:color w:val="222222"/>
          <w:shd w:val="clear" w:color="auto" w:fill="FFFFFF"/>
        </w:rPr>
      </w:pPr>
      <w:r w:rsidRPr="00E948BB">
        <w:rPr>
          <w:color w:val="222222"/>
          <w:shd w:val="clear" w:color="auto" w:fill="FFFFFF"/>
        </w:rPr>
        <w:t>Bicer, A., Perihan, C., Nite, S. B., Capraro, R. M., Currens, K. A., Suarez, M., &amp; Lee, Y., &amp; Capraro, R. M.</w:t>
      </w:r>
      <w:r>
        <w:rPr>
          <w:color w:val="222222"/>
          <w:shd w:val="clear" w:color="auto" w:fill="FFFFFF"/>
        </w:rPr>
        <w:t xml:space="preserve"> (2019). </w:t>
      </w:r>
      <w:r w:rsidRPr="00E948BB">
        <w:rPr>
          <w:color w:val="222222"/>
          <w:shd w:val="clear" w:color="auto" w:fill="FFFFFF"/>
        </w:rPr>
        <w:t xml:space="preserve">The effects of cognitive behavior therapy on students’ mathematics anxiety. Paper submitted to </w:t>
      </w:r>
      <w:r w:rsidRPr="00E948BB">
        <w:rPr>
          <w:i/>
          <w:color w:val="222222"/>
          <w:shd w:val="clear" w:color="auto" w:fill="FFFFFF"/>
        </w:rPr>
        <w:t>Eurasian Journal of Mathematics, Science, and Technology Education.</w:t>
      </w:r>
    </w:p>
    <w:p w14:paraId="0D1064C9" w14:textId="77777777" w:rsidR="00256B0A" w:rsidRDefault="00256B0A" w:rsidP="00F1014D">
      <w:pPr>
        <w:ind w:left="708" w:hanging="708"/>
        <w:rPr>
          <w:i/>
          <w:color w:val="222222"/>
          <w:shd w:val="clear" w:color="auto" w:fill="FFFFFF"/>
        </w:rPr>
      </w:pPr>
    </w:p>
    <w:p w14:paraId="13AA03FF" w14:textId="0B624896" w:rsidR="00256B0A" w:rsidRPr="00256B0A" w:rsidRDefault="00F1014D" w:rsidP="00256B0A">
      <w:pPr>
        <w:shd w:val="clear" w:color="auto" w:fill="FFFFFF"/>
        <w:ind w:left="810" w:hanging="810"/>
        <w:rPr>
          <w:i/>
          <w:color w:val="222222"/>
          <w:shd w:val="clear" w:color="auto" w:fill="FFFFFF"/>
        </w:rPr>
      </w:pPr>
      <w:r w:rsidRPr="00E948BB">
        <w:rPr>
          <w:color w:val="222222"/>
        </w:rPr>
        <w:t xml:space="preserve">Bicer, </w:t>
      </w:r>
      <w:r>
        <w:rPr>
          <w:color w:val="222222"/>
        </w:rPr>
        <w:t>A., Perihan, C., &amp; Lee, Y. (2019</w:t>
      </w:r>
      <w:r w:rsidRPr="00E948BB">
        <w:rPr>
          <w:color w:val="222222"/>
        </w:rPr>
        <w:t>).</w:t>
      </w:r>
      <w:r w:rsidRPr="00F1014D">
        <w:t xml:space="preserve"> </w:t>
      </w:r>
      <w:r w:rsidRPr="00F1014D">
        <w:rPr>
          <w:color w:val="222222"/>
        </w:rPr>
        <w:t>Institutional Factors Influencing Underrepresented Students’ STEM Preparation in ISHSs</w:t>
      </w:r>
      <w:r>
        <w:rPr>
          <w:color w:val="222222"/>
        </w:rPr>
        <w:t xml:space="preserve">. </w:t>
      </w:r>
      <w:r w:rsidRPr="00E948BB">
        <w:rPr>
          <w:color w:val="222222"/>
          <w:shd w:val="clear" w:color="auto" w:fill="FFFFFF"/>
        </w:rPr>
        <w:t>Paper submitted to</w:t>
      </w:r>
      <w:r w:rsidRPr="00F1014D">
        <w:t xml:space="preserve"> </w:t>
      </w:r>
      <w:r w:rsidRPr="00F1014D">
        <w:rPr>
          <w:i/>
          <w:color w:val="222222"/>
          <w:shd w:val="clear" w:color="auto" w:fill="FFFFFF"/>
        </w:rPr>
        <w:t>Research Papers in Education.</w:t>
      </w:r>
    </w:p>
    <w:p w14:paraId="1F60E219" w14:textId="77777777" w:rsidR="00F1014D" w:rsidRPr="00F1014D" w:rsidRDefault="00F1014D" w:rsidP="00F1014D">
      <w:pPr>
        <w:shd w:val="clear" w:color="auto" w:fill="FFFFFF"/>
        <w:ind w:left="810" w:hanging="810"/>
        <w:rPr>
          <w:i/>
          <w:color w:val="222222"/>
        </w:rPr>
      </w:pPr>
    </w:p>
    <w:p w14:paraId="4E60974A" w14:textId="77777777" w:rsidR="00256B0A" w:rsidRDefault="00334250" w:rsidP="00256B0A">
      <w:pPr>
        <w:spacing w:after="120"/>
        <w:rPr>
          <w:rFonts w:ascii="Corbel" w:hAnsi="Corbel"/>
          <w:b/>
          <w:bCs/>
          <w:sz w:val="28"/>
          <w:szCs w:val="28"/>
        </w:rPr>
      </w:pPr>
      <w:r w:rsidRPr="00E948BB">
        <w:rPr>
          <w:rFonts w:ascii="Corbel" w:hAnsi="Corbel"/>
          <w:b/>
          <w:bCs/>
          <w:sz w:val="28"/>
          <w:szCs w:val="28"/>
        </w:rPr>
        <w:t>In Progress</w:t>
      </w:r>
    </w:p>
    <w:p w14:paraId="51D54EAD" w14:textId="19D2FDD5" w:rsidR="00F1014D" w:rsidRPr="00256B0A" w:rsidRDefault="00F1014D" w:rsidP="00256B0A">
      <w:pPr>
        <w:spacing w:after="120"/>
        <w:rPr>
          <w:rFonts w:ascii="Corbel" w:hAnsi="Corbel"/>
          <w:b/>
          <w:bCs/>
          <w:sz w:val="28"/>
          <w:szCs w:val="28"/>
        </w:rPr>
      </w:pPr>
      <w:r w:rsidRPr="00E948BB">
        <w:rPr>
          <w:color w:val="222222"/>
        </w:rPr>
        <w:t xml:space="preserve">Perihan, C., &amp; Burke, M., &amp; </w:t>
      </w:r>
      <w:r>
        <w:rPr>
          <w:color w:val="222222"/>
        </w:rPr>
        <w:t>Bocanegra, J. (in progress</w:t>
      </w:r>
      <w:r w:rsidRPr="00E948BB">
        <w:rPr>
          <w:color w:val="222222"/>
        </w:rPr>
        <w:t>).</w:t>
      </w:r>
      <w:r>
        <w:rPr>
          <w:color w:val="222222"/>
        </w:rPr>
        <w:t xml:space="preserve"> Teacher-implemented anxiety </w:t>
      </w:r>
    </w:p>
    <w:p w14:paraId="61F598E0" w14:textId="2D1D4086" w:rsidR="00DD7D1D" w:rsidRDefault="00F1014D" w:rsidP="00F1014D">
      <w:pPr>
        <w:shd w:val="clear" w:color="auto" w:fill="FFFFFF"/>
        <w:ind w:left="708"/>
        <w:rPr>
          <w:color w:val="222222"/>
        </w:rPr>
      </w:pPr>
      <w:r>
        <w:rPr>
          <w:color w:val="222222"/>
        </w:rPr>
        <w:t xml:space="preserve">interventions </w:t>
      </w:r>
      <w:r w:rsidRPr="00F1014D">
        <w:rPr>
          <w:color w:val="222222"/>
        </w:rPr>
        <w:t>within the Multi-Tiered of System</w:t>
      </w:r>
      <w:r>
        <w:rPr>
          <w:color w:val="222222"/>
        </w:rPr>
        <w:t>; A</w:t>
      </w:r>
      <w:r w:rsidRPr="00567E3E">
        <w:rPr>
          <w:color w:val="222222"/>
        </w:rPr>
        <w:t xml:space="preserve"> syste</w:t>
      </w:r>
      <w:r>
        <w:rPr>
          <w:color w:val="222222"/>
        </w:rPr>
        <w:t>matic review and meta-analysis.</w:t>
      </w:r>
    </w:p>
    <w:p w14:paraId="532B01C2" w14:textId="325DB5E6" w:rsidR="00F1014D" w:rsidRPr="00E948BB" w:rsidRDefault="00F1014D" w:rsidP="00DD7D1D">
      <w:pPr>
        <w:shd w:val="clear" w:color="auto" w:fill="FFFFFF"/>
        <w:rPr>
          <w:color w:val="222222"/>
        </w:rPr>
      </w:pPr>
    </w:p>
    <w:p w14:paraId="4BAEB750" w14:textId="302845CB" w:rsidR="00DD7D1D" w:rsidRPr="00E948BB" w:rsidRDefault="00F1014D" w:rsidP="00DD7D1D">
      <w:pPr>
        <w:shd w:val="clear" w:color="auto" w:fill="FFFFFF"/>
        <w:rPr>
          <w:color w:val="222222"/>
        </w:rPr>
      </w:pPr>
      <w:r>
        <w:rPr>
          <w:color w:val="222222"/>
        </w:rPr>
        <w:t xml:space="preserve">Perihan, C., Gallup, J. &amp; Bicer A., </w:t>
      </w:r>
      <w:r w:rsidR="00DD7D1D" w:rsidRPr="00E948BB">
        <w:rPr>
          <w:color w:val="222222"/>
        </w:rPr>
        <w:t xml:space="preserve">(In progress). Pivotal Response treatment  </w:t>
      </w:r>
    </w:p>
    <w:p w14:paraId="25F6BA38" w14:textId="15D5F1EC" w:rsidR="00DD7D1D" w:rsidRPr="00E948BB" w:rsidRDefault="00DD7D1D" w:rsidP="00DD7D1D">
      <w:pPr>
        <w:shd w:val="clear" w:color="auto" w:fill="FFFFFF"/>
        <w:ind w:firstLine="708"/>
        <w:rPr>
          <w:color w:val="222222"/>
        </w:rPr>
      </w:pPr>
      <w:r w:rsidRPr="00E948BB">
        <w:rPr>
          <w:color w:val="222222"/>
        </w:rPr>
        <w:t xml:space="preserve">for children with ASD; Meta-analysis of single-case research.  </w:t>
      </w:r>
    </w:p>
    <w:p w14:paraId="0552BEF4" w14:textId="77777777" w:rsidR="00DD7D1D" w:rsidRPr="00E948BB" w:rsidRDefault="00DD7D1D" w:rsidP="00DD7D1D">
      <w:pPr>
        <w:shd w:val="clear" w:color="auto" w:fill="FFFFFF"/>
        <w:rPr>
          <w:color w:val="222222"/>
        </w:rPr>
      </w:pPr>
      <w:r w:rsidRPr="00E948BB">
        <w:rPr>
          <w:color w:val="222222"/>
        </w:rPr>
        <w:t xml:space="preserve"> </w:t>
      </w:r>
    </w:p>
    <w:p w14:paraId="1CFEE2FE" w14:textId="77777777" w:rsidR="00F1014D" w:rsidRDefault="00DD7D1D" w:rsidP="00F1014D">
      <w:pPr>
        <w:shd w:val="clear" w:color="auto" w:fill="FFFFFF"/>
        <w:rPr>
          <w:color w:val="222222"/>
        </w:rPr>
      </w:pPr>
      <w:r w:rsidRPr="00E948BB">
        <w:rPr>
          <w:color w:val="222222"/>
        </w:rPr>
        <w:t xml:space="preserve">Perihan, C., &amp; </w:t>
      </w:r>
      <w:r w:rsidR="00F1014D">
        <w:rPr>
          <w:color w:val="222222"/>
        </w:rPr>
        <w:t>Gallup, J.</w:t>
      </w:r>
      <w:r w:rsidRPr="00E948BB">
        <w:rPr>
          <w:color w:val="222222"/>
        </w:rPr>
        <w:t xml:space="preserve"> (IRB). The effects of </w:t>
      </w:r>
      <w:r w:rsidR="00F1014D">
        <w:rPr>
          <w:color w:val="222222"/>
        </w:rPr>
        <w:t xml:space="preserve">watch reminder to </w:t>
      </w:r>
      <w:r w:rsidR="00F1014D" w:rsidRPr="00F1014D">
        <w:rPr>
          <w:color w:val="222222"/>
        </w:rPr>
        <w:t xml:space="preserve">increase the on-task </w:t>
      </w:r>
    </w:p>
    <w:p w14:paraId="70FBC0FD" w14:textId="26E0892D" w:rsidR="00334250" w:rsidRDefault="00F1014D" w:rsidP="00F1014D">
      <w:pPr>
        <w:shd w:val="clear" w:color="auto" w:fill="FFFFFF"/>
        <w:ind w:firstLine="708"/>
        <w:rPr>
          <w:color w:val="222222"/>
        </w:rPr>
      </w:pPr>
      <w:r w:rsidRPr="00F1014D">
        <w:rPr>
          <w:color w:val="222222"/>
        </w:rPr>
        <w:t xml:space="preserve">behavior of students with </w:t>
      </w:r>
      <w:r w:rsidR="00F4012D">
        <w:rPr>
          <w:color w:val="222222"/>
        </w:rPr>
        <w:t xml:space="preserve">an </w:t>
      </w:r>
      <w:r w:rsidRPr="00F1014D">
        <w:rPr>
          <w:color w:val="222222"/>
        </w:rPr>
        <w:t>autism spectrum disorder</w:t>
      </w:r>
      <w:r>
        <w:rPr>
          <w:color w:val="222222"/>
        </w:rPr>
        <w:t xml:space="preserve">. </w:t>
      </w:r>
    </w:p>
    <w:p w14:paraId="4D186257" w14:textId="77777777" w:rsidR="0019358F" w:rsidRDefault="0019358F" w:rsidP="00F1014D">
      <w:pPr>
        <w:shd w:val="clear" w:color="auto" w:fill="FFFFFF"/>
        <w:ind w:firstLine="708"/>
        <w:rPr>
          <w:color w:val="222222"/>
        </w:rPr>
      </w:pPr>
    </w:p>
    <w:p w14:paraId="68646E40" w14:textId="0F28D764" w:rsidR="0019358F" w:rsidRPr="00BA7857" w:rsidRDefault="0019358F" w:rsidP="00BA7857">
      <w:pPr>
        <w:spacing w:after="120"/>
        <w:rPr>
          <w:rFonts w:ascii="Corbel" w:hAnsi="Corbel"/>
          <w:b/>
          <w:bCs/>
          <w:sz w:val="28"/>
          <w:szCs w:val="28"/>
        </w:rPr>
      </w:pPr>
      <w:r w:rsidRPr="00BA7857">
        <w:rPr>
          <w:rFonts w:ascii="Corbel" w:hAnsi="Corbel"/>
          <w:b/>
          <w:bCs/>
          <w:sz w:val="28"/>
          <w:szCs w:val="28"/>
        </w:rPr>
        <w:t>Peer</w:t>
      </w:r>
      <w:r w:rsidR="00F4012D">
        <w:rPr>
          <w:rFonts w:ascii="Corbel" w:hAnsi="Corbel"/>
          <w:b/>
          <w:bCs/>
          <w:sz w:val="28"/>
          <w:szCs w:val="28"/>
        </w:rPr>
        <w:t>-</w:t>
      </w:r>
      <w:r w:rsidRPr="00BA7857">
        <w:rPr>
          <w:rFonts w:ascii="Corbel" w:hAnsi="Corbel"/>
          <w:b/>
          <w:bCs/>
          <w:sz w:val="28"/>
          <w:szCs w:val="28"/>
        </w:rPr>
        <w:t xml:space="preserve">Reviewed Book Chapters </w:t>
      </w:r>
    </w:p>
    <w:p w14:paraId="6FE682A9" w14:textId="77777777" w:rsidR="0019358F" w:rsidRDefault="0019358F" w:rsidP="0019358F">
      <w:pPr>
        <w:shd w:val="clear" w:color="auto" w:fill="FFFFFF"/>
        <w:rPr>
          <w:color w:val="222222"/>
        </w:rPr>
      </w:pPr>
      <w:r>
        <w:t>Gallup. J., &amp;</w:t>
      </w:r>
      <w:r w:rsidRPr="00D6180C">
        <w:rPr>
          <w:color w:val="222222"/>
        </w:rPr>
        <w:t xml:space="preserve"> </w:t>
      </w:r>
      <w:r>
        <w:rPr>
          <w:color w:val="222222"/>
        </w:rPr>
        <w:t xml:space="preserve">Perihan, C., (2019) </w:t>
      </w:r>
      <w:r w:rsidRPr="00D6180C">
        <w:rPr>
          <w:color w:val="222222"/>
        </w:rPr>
        <w:t xml:space="preserve">Creating inclusive functional content using Dot-Codes: An </w:t>
      </w:r>
    </w:p>
    <w:p w14:paraId="25F67397" w14:textId="734EE87D" w:rsidR="0019358F" w:rsidRPr="0019358F" w:rsidRDefault="0019358F" w:rsidP="0019358F">
      <w:pPr>
        <w:shd w:val="clear" w:color="auto" w:fill="FFFFFF"/>
        <w:ind w:left="708"/>
        <w:rPr>
          <w:i/>
          <w:color w:val="222222"/>
        </w:rPr>
      </w:pPr>
      <w:r w:rsidRPr="00D6180C">
        <w:rPr>
          <w:color w:val="222222"/>
        </w:rPr>
        <w:t>exploration of multi-step recipes for individuals with Autism in post-secondary settings.</w:t>
      </w:r>
      <w:r>
        <w:rPr>
          <w:color w:val="222222"/>
        </w:rPr>
        <w:t xml:space="preserve"> </w:t>
      </w:r>
      <w:r w:rsidRPr="00D6180C">
        <w:rPr>
          <w:color w:val="222222"/>
        </w:rPr>
        <w:t>Education and Technology Support of Children and Young Adults with ASD and Learning Disabilities</w:t>
      </w:r>
      <w:r>
        <w:rPr>
          <w:color w:val="222222"/>
        </w:rPr>
        <w:t xml:space="preserve">. </w:t>
      </w:r>
      <w:r w:rsidRPr="00D6180C">
        <w:rPr>
          <w:color w:val="222222"/>
        </w:rPr>
        <w:t xml:space="preserve">Submitted and accepted by </w:t>
      </w:r>
      <w:r w:rsidRPr="00D6180C">
        <w:rPr>
          <w:i/>
          <w:color w:val="222222"/>
        </w:rPr>
        <w:t>IGI Global Publications</w:t>
      </w:r>
      <w:r>
        <w:rPr>
          <w:i/>
          <w:color w:val="222222"/>
        </w:rPr>
        <w:t xml:space="preserve">. </w:t>
      </w:r>
    </w:p>
    <w:p w14:paraId="5E770FA8" w14:textId="477881C8" w:rsidR="00D6180C" w:rsidRPr="00D6180C" w:rsidRDefault="00D6180C" w:rsidP="00D6180C">
      <w:pPr>
        <w:shd w:val="clear" w:color="auto" w:fill="FFFFFF"/>
        <w:rPr>
          <w:b/>
          <w:color w:val="222222"/>
        </w:rPr>
      </w:pPr>
    </w:p>
    <w:p w14:paraId="3ECD1FA3" w14:textId="4F6C9A9E" w:rsidR="007F3D87" w:rsidRDefault="00DC1A9E" w:rsidP="007046FC">
      <w:pPr>
        <w:spacing w:after="120"/>
        <w:rPr>
          <w:rFonts w:ascii="Corbel" w:hAnsi="Corbel"/>
          <w:b/>
          <w:bCs/>
          <w:sz w:val="28"/>
          <w:szCs w:val="28"/>
        </w:rPr>
      </w:pPr>
      <w:r w:rsidRPr="00E948BB">
        <w:rPr>
          <w:rFonts w:ascii="Corbel" w:hAnsi="Corbel"/>
          <w:b/>
          <w:bCs/>
          <w:sz w:val="28"/>
          <w:szCs w:val="28"/>
        </w:rPr>
        <w:t>PEER</w:t>
      </w:r>
      <w:r w:rsidR="00F4012D">
        <w:rPr>
          <w:rFonts w:ascii="Corbel" w:hAnsi="Corbel"/>
          <w:b/>
          <w:bCs/>
          <w:sz w:val="28"/>
          <w:szCs w:val="28"/>
        </w:rPr>
        <w:t>-</w:t>
      </w:r>
      <w:r w:rsidRPr="00E948BB">
        <w:rPr>
          <w:rFonts w:ascii="Corbel" w:hAnsi="Corbel"/>
          <w:b/>
          <w:bCs/>
          <w:sz w:val="28"/>
          <w:szCs w:val="28"/>
        </w:rPr>
        <w:t>REVIEWED CONFERENCE PRESENTATIONS</w:t>
      </w:r>
    </w:p>
    <w:p w14:paraId="6402E8CF" w14:textId="241FA03A" w:rsidR="006C328A" w:rsidRDefault="006C328A" w:rsidP="006C328A">
      <w:pPr>
        <w:rPr>
          <w:color w:val="222222"/>
        </w:rPr>
      </w:pPr>
      <w:r w:rsidRPr="006C328A">
        <w:rPr>
          <w:color w:val="222222"/>
        </w:rPr>
        <w:t>Periha</w:t>
      </w:r>
      <w:r>
        <w:rPr>
          <w:color w:val="222222"/>
        </w:rPr>
        <w:t xml:space="preserve">n, C., Burke, M, Gallup, J., &amp; </w:t>
      </w:r>
      <w:r w:rsidRPr="006C328A">
        <w:rPr>
          <w:color w:val="222222"/>
        </w:rPr>
        <w:t xml:space="preserve">Bocanegra, J. (2020). School-based depression and </w:t>
      </w:r>
    </w:p>
    <w:p w14:paraId="43B772F9" w14:textId="3B8CD9E9" w:rsidR="006C328A" w:rsidRDefault="006C328A" w:rsidP="006C328A">
      <w:pPr>
        <w:ind w:left="708"/>
        <w:rPr>
          <w:color w:val="222222"/>
        </w:rPr>
      </w:pPr>
      <w:r w:rsidRPr="006C328A">
        <w:rPr>
          <w:color w:val="222222"/>
        </w:rPr>
        <w:t>anxiety prevention programs: a quality review and meta-analysis. Paper accepted for presentation at the Council for Exceptional Children An</w:t>
      </w:r>
      <w:r w:rsidR="0019358F">
        <w:rPr>
          <w:color w:val="222222"/>
        </w:rPr>
        <w:t xml:space="preserve">nual Convention, Portland, OR. </w:t>
      </w:r>
    </w:p>
    <w:p w14:paraId="25909F7B" w14:textId="77777777" w:rsidR="0019358F" w:rsidRDefault="0019358F" w:rsidP="006C328A">
      <w:pPr>
        <w:ind w:left="708"/>
        <w:rPr>
          <w:color w:val="222222"/>
        </w:rPr>
      </w:pPr>
    </w:p>
    <w:p w14:paraId="696AD86E" w14:textId="77777777" w:rsidR="0019358F" w:rsidRDefault="0019358F" w:rsidP="0019358F">
      <w:pPr>
        <w:rPr>
          <w:color w:val="222222"/>
        </w:rPr>
      </w:pPr>
      <w:r>
        <w:t>Gallup. J., &amp;</w:t>
      </w:r>
      <w:r w:rsidRPr="00D6180C">
        <w:rPr>
          <w:color w:val="222222"/>
        </w:rPr>
        <w:t xml:space="preserve"> </w:t>
      </w:r>
      <w:r>
        <w:rPr>
          <w:color w:val="222222"/>
        </w:rPr>
        <w:t xml:space="preserve">Perihan, C., (2020). </w:t>
      </w:r>
      <w:r w:rsidRPr="0019358F">
        <w:rPr>
          <w:color w:val="222222"/>
        </w:rPr>
        <w:t xml:space="preserve">Coding with Ozobots as A Conduit for Creating Soft-skills </w:t>
      </w:r>
    </w:p>
    <w:p w14:paraId="4F97B9E5" w14:textId="3BD4C095" w:rsidR="006C328A" w:rsidRDefault="0019358F" w:rsidP="0019358F">
      <w:pPr>
        <w:ind w:left="708"/>
        <w:rPr>
          <w:color w:val="222222"/>
        </w:rPr>
      </w:pPr>
      <w:r w:rsidRPr="0019358F">
        <w:rPr>
          <w:color w:val="222222"/>
        </w:rPr>
        <w:t xml:space="preserve">in STEM Classrooms for Individuals with Disabilities: Implementation and Scale Validation. </w:t>
      </w:r>
      <w:r w:rsidRPr="006C328A">
        <w:rPr>
          <w:color w:val="222222"/>
        </w:rPr>
        <w:t>Paper accepted for presentation at the Council for Exceptional Children An</w:t>
      </w:r>
      <w:r>
        <w:rPr>
          <w:color w:val="222222"/>
        </w:rPr>
        <w:t xml:space="preserve">nual Convention, Portland, OR. </w:t>
      </w:r>
    </w:p>
    <w:p w14:paraId="6BECEC78" w14:textId="77777777" w:rsidR="0019358F" w:rsidRDefault="0019358F" w:rsidP="0019358F">
      <w:pPr>
        <w:ind w:left="708"/>
        <w:rPr>
          <w:color w:val="222222"/>
        </w:rPr>
      </w:pPr>
    </w:p>
    <w:p w14:paraId="603D3048" w14:textId="77777777" w:rsidR="006C328A" w:rsidRDefault="006C328A" w:rsidP="006C328A">
      <w:pPr>
        <w:rPr>
          <w:color w:val="222222"/>
        </w:rPr>
      </w:pPr>
      <w:r w:rsidRPr="00E948BB">
        <w:rPr>
          <w:color w:val="222222"/>
        </w:rPr>
        <w:t>Perihan, C., Burke, M. &amp; Bicer A.</w:t>
      </w:r>
      <w:r>
        <w:rPr>
          <w:color w:val="222222"/>
        </w:rPr>
        <w:t xml:space="preserve"> (2020). School-based b</w:t>
      </w:r>
      <w:r w:rsidRPr="006C328A">
        <w:rPr>
          <w:color w:val="222222"/>
        </w:rPr>
        <w:t xml:space="preserve">ehavioral Interventions for </w:t>
      </w:r>
    </w:p>
    <w:p w14:paraId="1FE03AE7" w14:textId="1CC6B69A" w:rsidR="006C328A" w:rsidRDefault="006C328A" w:rsidP="006C328A">
      <w:pPr>
        <w:ind w:left="708"/>
        <w:rPr>
          <w:color w:val="222222"/>
        </w:rPr>
      </w:pPr>
      <w:r w:rsidRPr="006C328A">
        <w:rPr>
          <w:color w:val="222222"/>
        </w:rPr>
        <w:t xml:space="preserve">reducing anxiety in children with ASD: </w:t>
      </w:r>
      <w:r>
        <w:rPr>
          <w:color w:val="222222"/>
        </w:rPr>
        <w:t xml:space="preserve">A literature review. Paper submitted to the annual </w:t>
      </w:r>
      <w:r w:rsidRPr="006C328A">
        <w:rPr>
          <w:color w:val="222222"/>
        </w:rPr>
        <w:t>meeting of the American Educational Research Association, New York, NY.</w:t>
      </w:r>
    </w:p>
    <w:p w14:paraId="1CB277E2" w14:textId="77777777" w:rsidR="006C328A" w:rsidRDefault="006C328A" w:rsidP="006C328A">
      <w:pPr>
        <w:rPr>
          <w:rFonts w:ascii="Corbel" w:hAnsi="Corbel"/>
          <w:b/>
          <w:bCs/>
          <w:sz w:val="28"/>
          <w:szCs w:val="28"/>
        </w:rPr>
      </w:pPr>
    </w:p>
    <w:p w14:paraId="6D8B4119" w14:textId="67625DDA" w:rsidR="009E320B" w:rsidRPr="00E948BB" w:rsidRDefault="009E320B" w:rsidP="009E320B">
      <w:pPr>
        <w:rPr>
          <w:color w:val="222222"/>
        </w:rPr>
      </w:pPr>
      <w:r w:rsidRPr="00E948BB">
        <w:rPr>
          <w:color w:val="222222"/>
        </w:rPr>
        <w:t>Perihan, C., Burke, M. &amp; Bicer A. (2019).</w:t>
      </w:r>
      <w:r w:rsidRPr="00E948BB">
        <w:t xml:space="preserve"> </w:t>
      </w:r>
      <w:r w:rsidRPr="00E948BB">
        <w:rPr>
          <w:color w:val="222222"/>
        </w:rPr>
        <w:t xml:space="preserve">School-Based Cognitive Behavioral Interventions: </w:t>
      </w:r>
    </w:p>
    <w:p w14:paraId="1E18981C" w14:textId="77777777" w:rsidR="009E320B" w:rsidRPr="00E948BB" w:rsidRDefault="009E320B" w:rsidP="009E320B">
      <w:pPr>
        <w:ind w:firstLine="708"/>
        <w:rPr>
          <w:color w:val="222222"/>
        </w:rPr>
      </w:pPr>
      <w:r w:rsidRPr="00E948BB">
        <w:rPr>
          <w:color w:val="222222"/>
        </w:rPr>
        <w:t xml:space="preserve">Mapping the Evidence Base. Paper accepted for presentation at Badar-Kauffman </w:t>
      </w:r>
    </w:p>
    <w:p w14:paraId="6B81A8B8" w14:textId="7AC2C72F" w:rsidR="009E320B" w:rsidRPr="00E948BB" w:rsidRDefault="009E320B" w:rsidP="009E320B">
      <w:pPr>
        <w:ind w:left="708"/>
        <w:rPr>
          <w:color w:val="222222"/>
        </w:rPr>
      </w:pPr>
      <w:r w:rsidRPr="00E948BB">
        <w:rPr>
          <w:noProof/>
          <w:color w:val="222222"/>
        </w:rPr>
        <w:t>Conference</w:t>
      </w:r>
      <w:r w:rsidRPr="00E948BB">
        <w:rPr>
          <w:color w:val="222222"/>
        </w:rPr>
        <w:t xml:space="preserve">, Kent, OH. </w:t>
      </w:r>
      <w:r w:rsidR="006C328A">
        <w:rPr>
          <w:color w:val="222222"/>
        </w:rPr>
        <w:t xml:space="preserve"> </w:t>
      </w:r>
    </w:p>
    <w:p w14:paraId="56DA5BC0" w14:textId="77777777" w:rsidR="009E320B" w:rsidRPr="00E948BB" w:rsidRDefault="009E320B" w:rsidP="009E320B">
      <w:pPr>
        <w:ind w:left="708"/>
        <w:rPr>
          <w:color w:val="222222"/>
        </w:rPr>
      </w:pPr>
    </w:p>
    <w:p w14:paraId="2C110A3D" w14:textId="37A60BC4" w:rsidR="009E320B" w:rsidRPr="00E948BB" w:rsidRDefault="009E320B" w:rsidP="009E320B">
      <w:pPr>
        <w:shd w:val="clear" w:color="auto" w:fill="FFFFFF"/>
        <w:rPr>
          <w:color w:val="222222"/>
        </w:rPr>
      </w:pPr>
      <w:r w:rsidRPr="00E948BB">
        <w:rPr>
          <w:color w:val="222222"/>
        </w:rPr>
        <w:t xml:space="preserve">Perihan, C., &amp; Burke, M. (2019). Integrating Social, Emotional, and Behavioral Supports </w:t>
      </w:r>
    </w:p>
    <w:p w14:paraId="29CDD1EB" w14:textId="463CF85E" w:rsidR="009E320B" w:rsidRPr="00E948BB" w:rsidRDefault="009E320B" w:rsidP="009E320B">
      <w:pPr>
        <w:shd w:val="clear" w:color="auto" w:fill="FFFFFF"/>
        <w:ind w:left="708"/>
        <w:rPr>
          <w:color w:val="222222"/>
        </w:rPr>
      </w:pPr>
      <w:r w:rsidRPr="00E948BB">
        <w:rPr>
          <w:color w:val="222222"/>
        </w:rPr>
        <w:t>within Prevention Oriented Frameworks Individual symposium presentation at 16</w:t>
      </w:r>
      <w:r w:rsidRPr="00E948BB">
        <w:rPr>
          <w:color w:val="222222"/>
          <w:vertAlign w:val="superscript"/>
        </w:rPr>
        <w:t>th</w:t>
      </w:r>
      <w:r w:rsidRPr="00E948BB">
        <w:rPr>
          <w:color w:val="222222"/>
        </w:rPr>
        <w:t xml:space="preserve"> International Conference on Positive Behavioral Support (APBS), Washington D.C.</w:t>
      </w:r>
    </w:p>
    <w:p w14:paraId="509EAAAC" w14:textId="77777777" w:rsidR="009E320B" w:rsidRPr="00E948BB" w:rsidRDefault="009E320B" w:rsidP="00AE460B">
      <w:pPr>
        <w:shd w:val="clear" w:color="auto" w:fill="FFFFFF"/>
        <w:rPr>
          <w:color w:val="222222"/>
        </w:rPr>
      </w:pPr>
    </w:p>
    <w:p w14:paraId="5200ADB5" w14:textId="4CB18095" w:rsidR="00AE460B" w:rsidRPr="00E948BB" w:rsidRDefault="00334250" w:rsidP="00AE460B">
      <w:pPr>
        <w:shd w:val="clear" w:color="auto" w:fill="FFFFFF"/>
        <w:rPr>
          <w:color w:val="222222"/>
        </w:rPr>
      </w:pPr>
      <w:r w:rsidRPr="00E948BB">
        <w:rPr>
          <w:color w:val="222222"/>
        </w:rPr>
        <w:t xml:space="preserve">Perihan, C., &amp; </w:t>
      </w:r>
      <w:r w:rsidR="009E320B" w:rsidRPr="00E948BB">
        <w:rPr>
          <w:color w:val="222222"/>
        </w:rPr>
        <w:t xml:space="preserve">Burke, M. </w:t>
      </w:r>
      <w:r w:rsidRPr="00E948BB">
        <w:rPr>
          <w:color w:val="222222"/>
        </w:rPr>
        <w:t xml:space="preserve">(2018). </w:t>
      </w:r>
      <w:r w:rsidR="0093543E" w:rsidRPr="00E948BB">
        <w:rPr>
          <w:color w:val="222222"/>
        </w:rPr>
        <w:t xml:space="preserve">School-Based Prevention and Intervention Programs for </w:t>
      </w:r>
      <w:r w:rsidR="00AE460B" w:rsidRPr="00E948BB">
        <w:rPr>
          <w:color w:val="222222"/>
        </w:rPr>
        <w:t xml:space="preserve">             </w:t>
      </w:r>
    </w:p>
    <w:p w14:paraId="7876BC9D" w14:textId="77777777" w:rsidR="00AE460B" w:rsidRPr="00E948BB" w:rsidRDefault="00AE460B" w:rsidP="00AE460B">
      <w:pPr>
        <w:shd w:val="clear" w:color="auto" w:fill="FFFFFF"/>
        <w:rPr>
          <w:color w:val="222222"/>
        </w:rPr>
      </w:pPr>
      <w:r w:rsidRPr="00E948BB">
        <w:rPr>
          <w:color w:val="222222"/>
        </w:rPr>
        <w:t xml:space="preserve">           </w:t>
      </w:r>
      <w:r w:rsidR="0093543E" w:rsidRPr="00E948BB">
        <w:rPr>
          <w:color w:val="222222"/>
        </w:rPr>
        <w:t xml:space="preserve">Anxiety Disorders; Current Issues, Future Directions, and Evidence-Based </w:t>
      </w:r>
      <w:r w:rsidRPr="00E948BB">
        <w:rPr>
          <w:color w:val="222222"/>
        </w:rPr>
        <w:t xml:space="preserve">              </w:t>
      </w:r>
    </w:p>
    <w:p w14:paraId="6AB1D7E0" w14:textId="77777777" w:rsidR="00DD7D1D" w:rsidRPr="00E948BB" w:rsidRDefault="00AE460B" w:rsidP="002B78AF">
      <w:pPr>
        <w:shd w:val="clear" w:color="auto" w:fill="FFFFFF"/>
        <w:rPr>
          <w:color w:val="222222"/>
        </w:rPr>
      </w:pPr>
      <w:r w:rsidRPr="00E948BB">
        <w:rPr>
          <w:color w:val="222222"/>
        </w:rPr>
        <w:t xml:space="preserve">           </w:t>
      </w:r>
      <w:r w:rsidR="0093543E" w:rsidRPr="00E948BB">
        <w:rPr>
          <w:color w:val="222222"/>
        </w:rPr>
        <w:t>Interventions.</w:t>
      </w:r>
      <w:r w:rsidRPr="00E948BB">
        <w:rPr>
          <w:color w:val="222222"/>
        </w:rPr>
        <w:t xml:space="preserve"> </w:t>
      </w:r>
      <w:r w:rsidR="00DD7D1D" w:rsidRPr="00E948BB">
        <w:rPr>
          <w:color w:val="222222"/>
        </w:rPr>
        <w:t xml:space="preserve">Individual symposium presentation </w:t>
      </w:r>
      <w:r w:rsidR="00334250" w:rsidRPr="00E948BB">
        <w:rPr>
          <w:color w:val="222222"/>
        </w:rPr>
        <w:t>at 44</w:t>
      </w:r>
      <w:r w:rsidR="008108E2" w:rsidRPr="00E948BB">
        <w:rPr>
          <w:color w:val="222222"/>
          <w:vertAlign w:val="superscript"/>
        </w:rPr>
        <w:t>th</w:t>
      </w:r>
      <w:r w:rsidR="0093543E" w:rsidRPr="00E948BB">
        <w:rPr>
          <w:color w:val="222222"/>
        </w:rPr>
        <w:t xml:space="preserve"> </w:t>
      </w:r>
      <w:r w:rsidR="00334250" w:rsidRPr="00E948BB">
        <w:rPr>
          <w:color w:val="222222"/>
        </w:rPr>
        <w:t xml:space="preserve">Annual convention (ABAI) </w:t>
      </w:r>
      <w:r w:rsidR="00DD7D1D" w:rsidRPr="00E948BB">
        <w:rPr>
          <w:color w:val="222222"/>
        </w:rPr>
        <w:t xml:space="preserve"> </w:t>
      </w:r>
    </w:p>
    <w:p w14:paraId="58582B12" w14:textId="14388315" w:rsidR="00334250" w:rsidRPr="00E948BB" w:rsidRDefault="00DD7D1D" w:rsidP="00DD7D1D">
      <w:pPr>
        <w:shd w:val="clear" w:color="auto" w:fill="FFFFFF"/>
        <w:ind w:firstLine="708"/>
        <w:rPr>
          <w:color w:val="222222"/>
        </w:rPr>
      </w:pPr>
      <w:r w:rsidRPr="00E948BB">
        <w:rPr>
          <w:color w:val="222222"/>
        </w:rPr>
        <w:t xml:space="preserve">San </w:t>
      </w:r>
      <w:r w:rsidR="00334250" w:rsidRPr="00E948BB">
        <w:rPr>
          <w:color w:val="222222"/>
        </w:rPr>
        <w:t>Diego, CA.</w:t>
      </w:r>
    </w:p>
    <w:p w14:paraId="4979393D" w14:textId="77777777" w:rsidR="00334250" w:rsidRPr="00E948BB" w:rsidRDefault="00334250" w:rsidP="00334250">
      <w:pPr>
        <w:shd w:val="clear" w:color="auto" w:fill="FFFFFF"/>
        <w:ind w:left="720"/>
        <w:rPr>
          <w:color w:val="222222"/>
        </w:rPr>
      </w:pPr>
    </w:p>
    <w:p w14:paraId="4A95C1FC" w14:textId="05CA8E04" w:rsidR="00334250" w:rsidRPr="00E948BB" w:rsidRDefault="00334250" w:rsidP="002B78AF">
      <w:pPr>
        <w:shd w:val="clear" w:color="auto" w:fill="FFFFFF"/>
        <w:rPr>
          <w:color w:val="222222"/>
        </w:rPr>
      </w:pPr>
      <w:r w:rsidRPr="00E948BB">
        <w:rPr>
          <w:color w:val="222222"/>
        </w:rPr>
        <w:t xml:space="preserve">Perihan, C., &amp; </w:t>
      </w:r>
      <w:r w:rsidR="009E320B" w:rsidRPr="00E948BB">
        <w:rPr>
          <w:color w:val="222222"/>
        </w:rPr>
        <w:t xml:space="preserve">Burke, M. </w:t>
      </w:r>
      <w:r w:rsidRPr="00E948BB">
        <w:rPr>
          <w:color w:val="222222"/>
        </w:rPr>
        <w:t xml:space="preserve">(2018). Building Communication-Based Interventions for  </w:t>
      </w:r>
    </w:p>
    <w:p w14:paraId="1E87D202" w14:textId="3645C207" w:rsidR="00334250" w:rsidRPr="00E948BB" w:rsidRDefault="00334250" w:rsidP="00DD7D1D">
      <w:pPr>
        <w:shd w:val="clear" w:color="auto" w:fill="FFFFFF"/>
        <w:ind w:left="705"/>
        <w:rPr>
          <w:color w:val="222222"/>
        </w:rPr>
      </w:pPr>
      <w:r w:rsidRPr="00E948BB">
        <w:rPr>
          <w:color w:val="222222"/>
        </w:rPr>
        <w:lastRenderedPageBreak/>
        <w:t xml:space="preserve">Children with EBD within the Multi-Tiered of System. </w:t>
      </w:r>
      <w:r w:rsidR="00DD7D1D" w:rsidRPr="00E948BB">
        <w:rPr>
          <w:color w:val="222222"/>
        </w:rPr>
        <w:t xml:space="preserve">Poster </w:t>
      </w:r>
      <w:r w:rsidRPr="00E948BB">
        <w:rPr>
          <w:color w:val="222222"/>
        </w:rPr>
        <w:t xml:space="preserve">presentation at </w:t>
      </w:r>
      <w:r w:rsidR="008108E2" w:rsidRPr="00E948BB">
        <w:rPr>
          <w:color w:val="222222"/>
        </w:rPr>
        <w:t>15</w:t>
      </w:r>
      <w:r w:rsidR="008108E2" w:rsidRPr="00E948BB">
        <w:rPr>
          <w:color w:val="222222"/>
          <w:vertAlign w:val="superscript"/>
        </w:rPr>
        <w:t>th</w:t>
      </w:r>
      <w:r w:rsidR="008108E2" w:rsidRPr="00E948BB">
        <w:rPr>
          <w:color w:val="222222"/>
        </w:rPr>
        <w:t xml:space="preserve"> International</w:t>
      </w:r>
      <w:r w:rsidRPr="00E948BB">
        <w:rPr>
          <w:color w:val="222222"/>
        </w:rPr>
        <w:t xml:space="preserve"> Conference on Positive Behavioral, San Diego,</w:t>
      </w:r>
      <w:r w:rsidR="00DD7D1D" w:rsidRPr="00E948BB">
        <w:rPr>
          <w:color w:val="222222"/>
        </w:rPr>
        <w:t xml:space="preserve"> </w:t>
      </w:r>
      <w:r w:rsidRPr="00E948BB">
        <w:rPr>
          <w:color w:val="222222"/>
        </w:rPr>
        <w:t>CA.</w:t>
      </w:r>
    </w:p>
    <w:p w14:paraId="5554CC65" w14:textId="77777777" w:rsidR="00334250" w:rsidRPr="00E948BB" w:rsidRDefault="00334250" w:rsidP="0093543E">
      <w:pPr>
        <w:shd w:val="clear" w:color="auto" w:fill="FFFFFF"/>
        <w:rPr>
          <w:color w:val="222222"/>
        </w:rPr>
      </w:pPr>
    </w:p>
    <w:p w14:paraId="6D9FDBB4" w14:textId="77777777" w:rsidR="009E27BC" w:rsidRPr="00E948BB" w:rsidRDefault="00334250" w:rsidP="009E27BC">
      <w:pPr>
        <w:shd w:val="clear" w:color="auto" w:fill="FFFFFF"/>
        <w:rPr>
          <w:noProof/>
          <w:color w:val="222222"/>
        </w:rPr>
      </w:pPr>
      <w:r w:rsidRPr="00E948BB">
        <w:rPr>
          <w:color w:val="222222"/>
        </w:rPr>
        <w:t xml:space="preserve">Bicer, A., Perihan, C., Capraro, R. M., Capraro, M. M., &amp; Lee, Y. (2018). The impact </w:t>
      </w:r>
      <w:r w:rsidRPr="00E948BB">
        <w:rPr>
          <w:noProof/>
          <w:color w:val="222222"/>
        </w:rPr>
        <w:t xml:space="preserve">of </w:t>
      </w:r>
    </w:p>
    <w:p w14:paraId="70BCD6C5" w14:textId="1BCB9F02" w:rsidR="00DD7D1D" w:rsidRPr="00E948BB" w:rsidRDefault="002B78AF" w:rsidP="009E27BC">
      <w:pPr>
        <w:shd w:val="clear" w:color="auto" w:fill="FFFFFF"/>
        <w:ind w:firstLine="708"/>
        <w:rPr>
          <w:color w:val="222222"/>
        </w:rPr>
      </w:pPr>
      <w:r w:rsidRPr="00E948BB">
        <w:rPr>
          <w:noProof/>
          <w:color w:val="222222"/>
        </w:rPr>
        <w:t>writing</w:t>
      </w:r>
      <w:r w:rsidRPr="00E948BB">
        <w:rPr>
          <w:color w:val="222222"/>
        </w:rPr>
        <w:t xml:space="preserve"> practices</w:t>
      </w:r>
      <w:r w:rsidR="00334250" w:rsidRPr="00E948BB">
        <w:rPr>
          <w:color w:val="222222"/>
        </w:rPr>
        <w:t xml:space="preserve"> on st</w:t>
      </w:r>
      <w:r w:rsidR="00DD7D1D" w:rsidRPr="00E948BB">
        <w:rPr>
          <w:color w:val="222222"/>
        </w:rPr>
        <w:t>udents’ mathematical attainment</w:t>
      </w:r>
      <w:r w:rsidR="00334250" w:rsidRPr="00E948BB">
        <w:rPr>
          <w:color w:val="222222"/>
        </w:rPr>
        <w:t> </w:t>
      </w:r>
      <w:r w:rsidR="00DD7D1D" w:rsidRPr="00E948BB">
        <w:rPr>
          <w:color w:val="222222"/>
        </w:rPr>
        <w:t>(Presented). T</w:t>
      </w:r>
      <w:r w:rsidR="00334250" w:rsidRPr="00E948BB">
        <w:rPr>
          <w:color w:val="222222"/>
        </w:rPr>
        <w:t xml:space="preserve">he annual </w:t>
      </w:r>
    </w:p>
    <w:p w14:paraId="28353543" w14:textId="3596AECE" w:rsidR="00334250" w:rsidRPr="00E948BB" w:rsidRDefault="00334250" w:rsidP="00DD7D1D">
      <w:pPr>
        <w:shd w:val="clear" w:color="auto" w:fill="FFFFFF"/>
        <w:ind w:firstLine="708"/>
        <w:rPr>
          <w:color w:val="222222"/>
        </w:rPr>
      </w:pPr>
      <w:r w:rsidRPr="00E948BB">
        <w:rPr>
          <w:color w:val="222222"/>
        </w:rPr>
        <w:t>meeting of the American Educational Research Association, New York, NY. </w:t>
      </w:r>
    </w:p>
    <w:p w14:paraId="499C96BE" w14:textId="77777777" w:rsidR="002B78AF" w:rsidRPr="00E948BB" w:rsidRDefault="002B78AF" w:rsidP="002B78AF">
      <w:pPr>
        <w:shd w:val="clear" w:color="auto" w:fill="FFFFFF"/>
        <w:rPr>
          <w:color w:val="222222"/>
        </w:rPr>
      </w:pPr>
    </w:p>
    <w:p w14:paraId="39C5CE2E" w14:textId="77777777" w:rsidR="00334250" w:rsidRPr="00E948BB" w:rsidRDefault="00334250" w:rsidP="002B78AF">
      <w:pPr>
        <w:shd w:val="clear" w:color="auto" w:fill="FFFFFF"/>
        <w:rPr>
          <w:color w:val="222222"/>
        </w:rPr>
      </w:pPr>
      <w:r w:rsidRPr="00E948BB">
        <w:rPr>
          <w:color w:val="222222"/>
        </w:rPr>
        <w:t>Bicer, A., Perihan, C., Nite, S. B., Capraro, R. M., Currens, K. A., Suare</w:t>
      </w:r>
      <w:r w:rsidR="00DC1A9E" w:rsidRPr="00E948BB">
        <w:rPr>
          <w:color w:val="222222"/>
        </w:rPr>
        <w:t xml:space="preserve">z, M., &amp; Lee, Y., </w:t>
      </w:r>
      <w:r w:rsidRPr="00E948BB">
        <w:rPr>
          <w:color w:val="222222"/>
        </w:rPr>
        <w:t xml:space="preserve">&amp; </w:t>
      </w:r>
    </w:p>
    <w:p w14:paraId="5FCEC0BB" w14:textId="4FA3BA6D" w:rsidR="00334250" w:rsidRPr="00E948BB" w:rsidRDefault="00334250" w:rsidP="002B78AF">
      <w:pPr>
        <w:shd w:val="clear" w:color="auto" w:fill="FFFFFF"/>
        <w:ind w:left="720"/>
        <w:rPr>
          <w:color w:val="222222"/>
        </w:rPr>
      </w:pPr>
      <w:r w:rsidRPr="00E948BB">
        <w:rPr>
          <w:color w:val="222222"/>
        </w:rPr>
        <w:t xml:space="preserve">Capraro, R. M. (2017, February). The effects of cognitive behavior therapy on </w:t>
      </w:r>
      <w:r w:rsidR="002B78AF" w:rsidRPr="00E948BB">
        <w:rPr>
          <w:color w:val="222222"/>
        </w:rPr>
        <w:t>students’ mathematics</w:t>
      </w:r>
      <w:r w:rsidRPr="00E948BB">
        <w:rPr>
          <w:color w:val="222222"/>
        </w:rPr>
        <w:t xml:space="preserve"> anxiety. Proposal submitted for Southwestern Educational Research Association Conference, San Antonio, TX.</w:t>
      </w:r>
    </w:p>
    <w:p w14:paraId="28213CB4" w14:textId="77777777" w:rsidR="002B78AF" w:rsidRPr="00E948BB" w:rsidRDefault="002B78AF" w:rsidP="002B78AF">
      <w:pPr>
        <w:shd w:val="clear" w:color="auto" w:fill="FFFFFF"/>
        <w:ind w:left="720"/>
        <w:rPr>
          <w:color w:val="222222"/>
        </w:rPr>
      </w:pPr>
    </w:p>
    <w:p w14:paraId="531D6519" w14:textId="3EE58635" w:rsidR="00334250" w:rsidRPr="00E948BB" w:rsidRDefault="00334250" w:rsidP="002B78AF">
      <w:pPr>
        <w:rPr>
          <w:color w:val="222222"/>
        </w:rPr>
      </w:pPr>
      <w:r w:rsidRPr="00E948BB">
        <w:rPr>
          <w:color w:val="222222"/>
        </w:rPr>
        <w:t>Perihan, C., Mack, B. &amp; Dong, X. (</w:t>
      </w:r>
      <w:r w:rsidRPr="00E948BB">
        <w:rPr>
          <w:noProof/>
          <w:color w:val="222222"/>
        </w:rPr>
        <w:t>June</w:t>
      </w:r>
      <w:r w:rsidRPr="00E948BB">
        <w:rPr>
          <w:color w:val="222222"/>
        </w:rPr>
        <w:t xml:space="preserve"> 2016). Addressing the Needs of Students with </w:t>
      </w:r>
      <w:r w:rsidRPr="00E948BB">
        <w:rPr>
          <w:color w:val="222222"/>
        </w:rPr>
        <w:tab/>
        <w:t>Internalizing</w:t>
      </w:r>
      <w:r w:rsidR="002B78AF" w:rsidRPr="00E948BB">
        <w:rPr>
          <w:color w:val="222222"/>
        </w:rPr>
        <w:t xml:space="preserve"> </w:t>
      </w:r>
      <w:r w:rsidRPr="00E948BB">
        <w:rPr>
          <w:color w:val="222222"/>
        </w:rPr>
        <w:t xml:space="preserve">Problems within Multi-Tiered Systems of Behavior Support </w:t>
      </w:r>
      <w:r w:rsidR="002B78AF" w:rsidRPr="00E948BB">
        <w:rPr>
          <w:color w:val="222222"/>
        </w:rPr>
        <w:tab/>
      </w:r>
      <w:r w:rsidRPr="00E948BB">
        <w:rPr>
          <w:color w:val="222222"/>
        </w:rPr>
        <w:t>(Presented).</w:t>
      </w:r>
      <w:r w:rsidR="007E6C9C" w:rsidRPr="00E948BB">
        <w:rPr>
          <w:color w:val="222222"/>
        </w:rPr>
        <w:t xml:space="preserve"> </w:t>
      </w:r>
      <w:r w:rsidRPr="00E948BB">
        <w:rPr>
          <w:color w:val="222222"/>
        </w:rPr>
        <w:t>Texas Council for Exceptional Summer Conference, Austin, TX.</w:t>
      </w:r>
    </w:p>
    <w:p w14:paraId="29BC5516" w14:textId="77777777" w:rsidR="00334250" w:rsidRPr="00E948BB" w:rsidRDefault="00334250" w:rsidP="00334250">
      <w:pPr>
        <w:ind w:left="720" w:hanging="720"/>
        <w:rPr>
          <w:color w:val="222222"/>
        </w:rPr>
      </w:pPr>
    </w:p>
    <w:p w14:paraId="2989BB6C" w14:textId="09ECC5D4" w:rsidR="00334250" w:rsidRPr="00E948BB" w:rsidRDefault="00334250" w:rsidP="002364F5">
      <w:pPr>
        <w:ind w:left="720" w:hanging="720"/>
        <w:rPr>
          <w:color w:val="222222"/>
        </w:rPr>
      </w:pPr>
      <w:r w:rsidRPr="00E948BB">
        <w:rPr>
          <w:color w:val="222222"/>
        </w:rPr>
        <w:t>Perihan, C. &amp; Burke, M. D. (</w:t>
      </w:r>
      <w:r w:rsidRPr="00E948BB">
        <w:rPr>
          <w:noProof/>
          <w:color w:val="222222"/>
          <w:u w:val="thick"/>
        </w:rPr>
        <w:t>May</w:t>
      </w:r>
      <w:r w:rsidRPr="00E948BB">
        <w:rPr>
          <w:color w:val="222222"/>
        </w:rPr>
        <w:t xml:space="preserve"> 2016). The cognitive behavioral therapy to reduce anxiety in autism spectrum disorder: Quality Review of Literature (Poster) 42nd </w:t>
      </w:r>
      <w:r w:rsidRPr="00E948BB">
        <w:rPr>
          <w:color w:val="222222"/>
        </w:rPr>
        <w:tab/>
        <w:t>Annual Convention,</w:t>
      </w:r>
      <w:r w:rsidR="002364F5" w:rsidRPr="00E948BB">
        <w:rPr>
          <w:color w:val="222222"/>
        </w:rPr>
        <w:t xml:space="preserve"> </w:t>
      </w:r>
      <w:r w:rsidRPr="00E948BB">
        <w:rPr>
          <w:color w:val="222222"/>
        </w:rPr>
        <w:t>Downtown Chicago, IL.</w:t>
      </w:r>
    </w:p>
    <w:p w14:paraId="23E7F65A" w14:textId="77777777" w:rsidR="00334250" w:rsidRPr="00E948BB" w:rsidRDefault="00334250" w:rsidP="00334250">
      <w:pPr>
        <w:ind w:left="720" w:hanging="720"/>
        <w:rPr>
          <w:color w:val="222222"/>
        </w:rPr>
      </w:pPr>
    </w:p>
    <w:p w14:paraId="69CB7D3B" w14:textId="77777777" w:rsidR="00FC204C" w:rsidRPr="00E948BB" w:rsidRDefault="00334250" w:rsidP="00FC204C">
      <w:pPr>
        <w:shd w:val="clear" w:color="auto" w:fill="FFFFFF"/>
        <w:rPr>
          <w:color w:val="222222"/>
        </w:rPr>
      </w:pPr>
      <w:r w:rsidRPr="00E948BB">
        <w:rPr>
          <w:color w:val="222222"/>
        </w:rPr>
        <w:t xml:space="preserve">Bicer, A., Navruz, B., Perihan, C., Capraro, M. M., &amp; Capraro, R.M. (2014, February). </w:t>
      </w:r>
      <w:r w:rsidR="002364F5" w:rsidRPr="00E948BB">
        <w:rPr>
          <w:color w:val="222222"/>
        </w:rPr>
        <w:tab/>
      </w:r>
      <w:r w:rsidRPr="00E948BB">
        <w:rPr>
          <w:color w:val="222222"/>
        </w:rPr>
        <w:t>Higher</w:t>
      </w:r>
      <w:r w:rsidR="002364F5" w:rsidRPr="00E948BB">
        <w:rPr>
          <w:color w:val="222222"/>
        </w:rPr>
        <w:t xml:space="preserve"> </w:t>
      </w:r>
      <w:r w:rsidRPr="00E948BB">
        <w:rPr>
          <w:color w:val="222222"/>
        </w:rPr>
        <w:t xml:space="preserve">order confirmatory factor analysis. Paper presented at 37th annual </w:t>
      </w:r>
      <w:r w:rsidRPr="00E948BB">
        <w:rPr>
          <w:noProof/>
          <w:color w:val="222222"/>
        </w:rPr>
        <w:t>meeting of</w:t>
      </w:r>
      <w:r w:rsidRPr="00E948BB">
        <w:rPr>
          <w:color w:val="222222"/>
        </w:rPr>
        <w:t xml:space="preserve"> </w:t>
      </w:r>
    </w:p>
    <w:p w14:paraId="5351B74F" w14:textId="247CFB90" w:rsidR="00334250" w:rsidRPr="00E948BB" w:rsidRDefault="00334250" w:rsidP="00FC204C">
      <w:pPr>
        <w:shd w:val="clear" w:color="auto" w:fill="FFFFFF"/>
        <w:ind w:firstLine="708"/>
        <w:rPr>
          <w:color w:val="222222"/>
        </w:rPr>
      </w:pPr>
      <w:r w:rsidRPr="00E948BB">
        <w:rPr>
          <w:color w:val="222222"/>
        </w:rPr>
        <w:t>the Southwest Educational Research Association (SERA), New Orleans, LA.</w:t>
      </w:r>
    </w:p>
    <w:p w14:paraId="00F221BA" w14:textId="77777777" w:rsidR="00334250" w:rsidRPr="00E948BB" w:rsidRDefault="00334250" w:rsidP="00334250">
      <w:pPr>
        <w:shd w:val="clear" w:color="auto" w:fill="FFFFFF"/>
        <w:ind w:left="720"/>
        <w:rPr>
          <w:color w:val="222222"/>
        </w:rPr>
      </w:pPr>
    </w:p>
    <w:p w14:paraId="69535B85" w14:textId="3C916F1D" w:rsidR="00C61EC1" w:rsidRDefault="00334250" w:rsidP="00AE7565">
      <w:pPr>
        <w:ind w:left="720" w:hanging="720"/>
        <w:rPr>
          <w:color w:val="222222"/>
        </w:rPr>
      </w:pPr>
      <w:r w:rsidRPr="00E948BB">
        <w:rPr>
          <w:color w:val="222222"/>
        </w:rPr>
        <w:t>Perihan, C. &amp; Burke, M. D. (</w:t>
      </w:r>
      <w:r w:rsidRPr="00E948BB">
        <w:rPr>
          <w:noProof/>
          <w:color w:val="222222"/>
        </w:rPr>
        <w:t>April</w:t>
      </w:r>
      <w:r w:rsidRPr="00E948BB">
        <w:rPr>
          <w:color w:val="222222"/>
        </w:rPr>
        <w:t xml:space="preserve"> 2014). The effects of a function-based self</w:t>
      </w:r>
      <w:r w:rsidR="002364F5" w:rsidRPr="00E948BB">
        <w:rPr>
          <w:color w:val="222222"/>
        </w:rPr>
        <w:t>-</w:t>
      </w:r>
      <w:r w:rsidRPr="00E948BB">
        <w:rPr>
          <w:color w:val="222222"/>
        </w:rPr>
        <w:t>management intervention for a </w:t>
      </w:r>
      <w:r w:rsidRPr="00E948BB">
        <w:rPr>
          <w:noProof/>
          <w:color w:val="222222"/>
        </w:rPr>
        <w:t>student</w:t>
      </w:r>
      <w:r w:rsidR="009E27BC" w:rsidRPr="00E948BB">
        <w:rPr>
          <w:noProof/>
          <w:color w:val="222222"/>
        </w:rPr>
        <w:t>-</w:t>
      </w:r>
      <w:r w:rsidRPr="00E948BB">
        <w:rPr>
          <w:noProof/>
          <w:color w:val="222222"/>
        </w:rPr>
        <w:t>at-risk</w:t>
      </w:r>
      <w:r w:rsidRPr="00E948BB">
        <w:rPr>
          <w:color w:val="222222"/>
        </w:rPr>
        <w:t> for EBD (poster). Council for</w:t>
      </w:r>
      <w:r w:rsidR="002364F5" w:rsidRPr="00E948BB">
        <w:rPr>
          <w:color w:val="222222"/>
        </w:rPr>
        <w:t xml:space="preserve"> </w:t>
      </w:r>
      <w:r w:rsidRPr="00E948BB">
        <w:rPr>
          <w:color w:val="222222"/>
        </w:rPr>
        <w:t>Exceptional</w:t>
      </w:r>
      <w:r w:rsidR="002364F5" w:rsidRPr="00E948BB">
        <w:rPr>
          <w:color w:val="222222"/>
        </w:rPr>
        <w:t xml:space="preserve"> </w:t>
      </w:r>
      <w:r w:rsidRPr="00E948BB">
        <w:rPr>
          <w:color w:val="222222"/>
        </w:rPr>
        <w:t>Children Annual Convention, Philadelphia, PA.</w:t>
      </w:r>
    </w:p>
    <w:p w14:paraId="32607843" w14:textId="77777777" w:rsidR="00AE7565" w:rsidRPr="00E948BB" w:rsidRDefault="00AE7565" w:rsidP="00AE7565">
      <w:pPr>
        <w:ind w:left="720" w:hanging="720"/>
        <w:rPr>
          <w:color w:val="222222"/>
        </w:rPr>
      </w:pPr>
    </w:p>
    <w:p w14:paraId="295C8443" w14:textId="73D04E1A" w:rsidR="00DF65E2" w:rsidRPr="00BA7857" w:rsidRDefault="00C61EC1" w:rsidP="00DF65E2">
      <w:pPr>
        <w:spacing w:after="120"/>
        <w:rPr>
          <w:rFonts w:ascii="Corbel" w:hAnsi="Corbel"/>
          <w:b/>
          <w:bCs/>
          <w:sz w:val="28"/>
          <w:szCs w:val="28"/>
        </w:rPr>
      </w:pPr>
      <w:r w:rsidRPr="00E948BB">
        <w:rPr>
          <w:rFonts w:ascii="Corbel" w:hAnsi="Corbel"/>
          <w:b/>
          <w:bCs/>
          <w:sz w:val="28"/>
          <w:szCs w:val="28"/>
        </w:rPr>
        <w:t>GRANTS AND FUNDED PROJECTS</w:t>
      </w:r>
    </w:p>
    <w:p w14:paraId="227D43FA" w14:textId="714A2CE3" w:rsidR="00E33BCF" w:rsidRPr="00E948BB" w:rsidRDefault="00C61EC1" w:rsidP="00CC50AC">
      <w:pPr>
        <w:ind w:left="720" w:hanging="720"/>
        <w:rPr>
          <w:color w:val="222222"/>
        </w:rPr>
      </w:pPr>
      <w:r w:rsidRPr="00E948BB">
        <w:rPr>
          <w:color w:val="222222"/>
        </w:rPr>
        <w:t>Perihan, C. &amp; Gallup, J., &amp; Bocanegra, J. O.</w:t>
      </w:r>
      <w:r w:rsidR="00F25AFA" w:rsidRPr="00E948BB">
        <w:rPr>
          <w:color w:val="222222"/>
        </w:rPr>
        <w:t xml:space="preserve"> (</w:t>
      </w:r>
      <w:r w:rsidR="00DF65E2">
        <w:rPr>
          <w:noProof/>
          <w:color w:val="222222"/>
        </w:rPr>
        <w:t>April,</w:t>
      </w:r>
      <w:r w:rsidR="00F25AFA" w:rsidRPr="00E948BB">
        <w:rPr>
          <w:color w:val="222222"/>
        </w:rPr>
        <w:t xml:space="preserve"> 2019). </w:t>
      </w:r>
      <w:r w:rsidR="00DF65E2">
        <w:rPr>
          <w:color w:val="222222"/>
        </w:rPr>
        <w:t>School-based Cognitive-behavioral Intervention for children</w:t>
      </w:r>
      <w:r w:rsidR="00F25AFA" w:rsidRPr="00E948BB">
        <w:rPr>
          <w:color w:val="222222"/>
        </w:rPr>
        <w:t xml:space="preserve"> with Autism Spectrum Disorder. Submitted to Spencer Foundation Grant. $50,000, Principal Investigator. Under review $50,000. </w:t>
      </w:r>
    </w:p>
    <w:p w14:paraId="758EBC10" w14:textId="77777777" w:rsidR="00F25AFA" w:rsidRPr="00E948BB" w:rsidRDefault="00F25AFA" w:rsidP="00CC50AC">
      <w:pPr>
        <w:ind w:left="720" w:hanging="720"/>
        <w:rPr>
          <w:color w:val="222222"/>
        </w:rPr>
      </w:pPr>
    </w:p>
    <w:p w14:paraId="4D49A44D" w14:textId="254D35DB" w:rsidR="00F25AFA" w:rsidRDefault="00F25AFA" w:rsidP="00F25AFA">
      <w:pPr>
        <w:ind w:left="720" w:hanging="720"/>
        <w:rPr>
          <w:color w:val="222222"/>
        </w:rPr>
      </w:pPr>
      <w:r w:rsidRPr="00E948BB">
        <w:rPr>
          <w:color w:val="222222"/>
        </w:rPr>
        <w:t>Gallup, J., &amp; Perihan, C. (</w:t>
      </w:r>
      <w:r w:rsidRPr="00E948BB">
        <w:rPr>
          <w:noProof/>
          <w:color w:val="222222"/>
        </w:rPr>
        <w:t>January</w:t>
      </w:r>
      <w:r w:rsidRPr="00E948BB">
        <w:rPr>
          <w:color w:val="222222"/>
        </w:rPr>
        <w:t xml:space="preserve"> 2019).</w:t>
      </w:r>
      <w:r w:rsidRPr="00E948BB">
        <w:t xml:space="preserve"> </w:t>
      </w:r>
      <w:r w:rsidRPr="00E948BB">
        <w:rPr>
          <w:color w:val="222222"/>
        </w:rPr>
        <w:t xml:space="preserve">Assessing teacher perceptions of integrating micro-robotics </w:t>
      </w:r>
      <w:r w:rsidRPr="00E948BB">
        <w:rPr>
          <w:noProof/>
          <w:color w:val="222222"/>
        </w:rPr>
        <w:t>within</w:t>
      </w:r>
      <w:r w:rsidRPr="00E948BB">
        <w:rPr>
          <w:color w:val="222222"/>
        </w:rPr>
        <w:t xml:space="preserve"> </w:t>
      </w:r>
      <w:r w:rsidRPr="00E948BB">
        <w:rPr>
          <w:noProof/>
          <w:color w:val="222222"/>
        </w:rPr>
        <w:t>inclusive</w:t>
      </w:r>
      <w:r w:rsidRPr="00E948BB">
        <w:rPr>
          <w:color w:val="222222"/>
        </w:rPr>
        <w:t xml:space="preserve"> mathematics rural or remote classroom. Submitted to Spencer Foundation Grant. $50,000, </w:t>
      </w:r>
      <w:r w:rsidRPr="00E948BB">
        <w:t>Co-PI</w:t>
      </w:r>
      <w:r w:rsidRPr="00E948BB">
        <w:rPr>
          <w:color w:val="222222"/>
        </w:rPr>
        <w:t>. Under review $50,000.</w:t>
      </w:r>
    </w:p>
    <w:p w14:paraId="1E17D732" w14:textId="77777777" w:rsidR="0019358F" w:rsidRDefault="0019358F" w:rsidP="00F25AFA">
      <w:pPr>
        <w:ind w:left="720" w:hanging="720"/>
        <w:rPr>
          <w:color w:val="222222"/>
        </w:rPr>
      </w:pPr>
    </w:p>
    <w:p w14:paraId="0094CE99" w14:textId="0749111F" w:rsidR="0019358F" w:rsidRPr="00E948BB" w:rsidRDefault="005C48D5" w:rsidP="0019358F">
      <w:pPr>
        <w:rPr>
          <w:color w:val="222222"/>
        </w:rPr>
      </w:pPr>
      <w:r>
        <w:rPr>
          <w:color w:val="222222"/>
        </w:rPr>
        <w:t xml:space="preserve">Perihan, C. (2019). </w:t>
      </w:r>
      <w:r w:rsidR="0019358F">
        <w:rPr>
          <w:color w:val="222222"/>
        </w:rPr>
        <w:t xml:space="preserve">Idaho State University, </w:t>
      </w:r>
      <w:r>
        <w:rPr>
          <w:color w:val="222222"/>
        </w:rPr>
        <w:t xml:space="preserve">travel grant, </w:t>
      </w:r>
      <w:r w:rsidR="0019358F">
        <w:rPr>
          <w:color w:val="222222"/>
        </w:rPr>
        <w:t xml:space="preserve">funded, </w:t>
      </w:r>
      <w:r>
        <w:rPr>
          <w:color w:val="222222"/>
        </w:rPr>
        <w:t>$2</w:t>
      </w:r>
      <w:r w:rsidR="0019358F" w:rsidRPr="00E948BB">
        <w:rPr>
          <w:color w:val="222222"/>
        </w:rPr>
        <w:t xml:space="preserve">,000. </w:t>
      </w:r>
    </w:p>
    <w:p w14:paraId="45AC83DF" w14:textId="77777777" w:rsidR="00AE7565" w:rsidRDefault="00AE7565" w:rsidP="00AE7565">
      <w:pPr>
        <w:rPr>
          <w:color w:val="222222"/>
        </w:rPr>
      </w:pPr>
    </w:p>
    <w:p w14:paraId="0126AAD6" w14:textId="114F8ED2" w:rsidR="005C48D5" w:rsidRDefault="005C48D5" w:rsidP="00AE7565">
      <w:pPr>
        <w:rPr>
          <w:color w:val="222222"/>
        </w:rPr>
      </w:pPr>
      <w:r>
        <w:rPr>
          <w:color w:val="222222"/>
        </w:rPr>
        <w:t>Perihan, C. (2018). Texas A&amp;M University, graduate research g</w:t>
      </w:r>
      <w:r w:rsidRPr="00E948BB">
        <w:rPr>
          <w:color w:val="222222"/>
        </w:rPr>
        <w:t>rant</w:t>
      </w:r>
      <w:r>
        <w:rPr>
          <w:color w:val="222222"/>
        </w:rPr>
        <w:t>, funded, $2,5</w:t>
      </w:r>
      <w:r w:rsidRPr="00E948BB">
        <w:rPr>
          <w:color w:val="222222"/>
        </w:rPr>
        <w:t>00.</w:t>
      </w:r>
    </w:p>
    <w:p w14:paraId="3426BC12" w14:textId="77777777" w:rsidR="005C48D5" w:rsidRDefault="005C48D5" w:rsidP="00AE7565">
      <w:pPr>
        <w:rPr>
          <w:color w:val="222222"/>
        </w:rPr>
      </w:pPr>
    </w:p>
    <w:p w14:paraId="572AA19D" w14:textId="6988A59F" w:rsidR="005C48D5" w:rsidRDefault="005C48D5" w:rsidP="005C48D5">
      <w:pPr>
        <w:rPr>
          <w:color w:val="222222"/>
        </w:rPr>
      </w:pPr>
      <w:r>
        <w:rPr>
          <w:color w:val="222222"/>
        </w:rPr>
        <w:t>Perihan, C. (2017). Texas A&amp;M University, graduate research g</w:t>
      </w:r>
      <w:r w:rsidRPr="00E948BB">
        <w:rPr>
          <w:color w:val="222222"/>
        </w:rPr>
        <w:t>rant</w:t>
      </w:r>
      <w:r>
        <w:rPr>
          <w:color w:val="222222"/>
        </w:rPr>
        <w:t>, funded, $2,5</w:t>
      </w:r>
      <w:r w:rsidRPr="00E948BB">
        <w:rPr>
          <w:color w:val="222222"/>
        </w:rPr>
        <w:t>00.</w:t>
      </w:r>
    </w:p>
    <w:p w14:paraId="669BB60A" w14:textId="77777777" w:rsidR="00F25AFA" w:rsidRPr="00E948BB" w:rsidRDefault="00F25AFA" w:rsidP="00CC50AC">
      <w:pPr>
        <w:ind w:left="720" w:hanging="720"/>
        <w:rPr>
          <w:color w:val="222222"/>
        </w:rPr>
      </w:pPr>
    </w:p>
    <w:p w14:paraId="2D7030F2" w14:textId="77777777" w:rsidR="00E33BCF" w:rsidRPr="00E948BB" w:rsidRDefault="00E33BCF" w:rsidP="00CC50AC">
      <w:pPr>
        <w:ind w:left="720" w:hanging="720"/>
        <w:rPr>
          <w:color w:val="222222"/>
        </w:rPr>
      </w:pPr>
    </w:p>
    <w:p w14:paraId="0EC417D5" w14:textId="77777777" w:rsidR="00E33BCF" w:rsidRPr="00E948BB" w:rsidRDefault="00E33BCF" w:rsidP="00E33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Corbel" w:hAnsi="Corbel"/>
          <w:b/>
          <w:sz w:val="32"/>
          <w:szCs w:val="32"/>
        </w:rPr>
      </w:pPr>
      <w:r w:rsidRPr="00E948BB">
        <w:rPr>
          <w:rFonts w:ascii="Corbel" w:hAnsi="Corbel"/>
          <w:b/>
          <w:sz w:val="32"/>
          <w:szCs w:val="32"/>
        </w:rPr>
        <w:t>TEACHING</w:t>
      </w:r>
    </w:p>
    <w:p w14:paraId="462E78E5" w14:textId="605A5457" w:rsidR="00376ABF" w:rsidRPr="00E948BB" w:rsidRDefault="00376ABF" w:rsidP="00CC50AC">
      <w:pPr>
        <w:ind w:left="720" w:hanging="720"/>
        <w:rPr>
          <w:color w:val="222222"/>
        </w:rPr>
      </w:pPr>
    </w:p>
    <w:p w14:paraId="3D86BFF7" w14:textId="77777777" w:rsidR="00E33BCF" w:rsidRPr="00BA7857" w:rsidRDefault="00E33BCF" w:rsidP="00E33BCF">
      <w:pPr>
        <w:spacing w:after="120"/>
        <w:rPr>
          <w:rFonts w:ascii="Corbel" w:hAnsi="Corbel"/>
          <w:b/>
          <w:bCs/>
          <w:sz w:val="28"/>
          <w:szCs w:val="28"/>
        </w:rPr>
      </w:pPr>
      <w:r w:rsidRPr="00E948BB">
        <w:rPr>
          <w:rFonts w:ascii="Corbel" w:hAnsi="Corbel"/>
          <w:b/>
          <w:bCs/>
          <w:sz w:val="28"/>
          <w:szCs w:val="28"/>
        </w:rPr>
        <w:t xml:space="preserve">Graduate Course Instruction </w:t>
      </w:r>
    </w:p>
    <w:p w14:paraId="4DB6C63E" w14:textId="576316F1" w:rsidR="003E13A9" w:rsidRDefault="003E13A9" w:rsidP="00E33BCF">
      <w:pPr>
        <w:rPr>
          <w:rFonts w:eastAsia="MS Mincho"/>
        </w:rPr>
      </w:pPr>
      <w:r>
        <w:rPr>
          <w:rFonts w:eastAsia="MS Mincho"/>
        </w:rPr>
        <w:t>Creating Inclusive Classrooms (SPED 5550)</w:t>
      </w:r>
    </w:p>
    <w:p w14:paraId="2B20D42A" w14:textId="3A4ED3F5" w:rsidR="003E13A9" w:rsidRDefault="003E13A9" w:rsidP="003E13A9">
      <w:pPr>
        <w:ind w:firstLine="708"/>
        <w:rPr>
          <w:rFonts w:eastAsia="MS Mincho"/>
        </w:rPr>
      </w:pPr>
      <w:r>
        <w:rPr>
          <w:rFonts w:eastAsia="MS Mincho"/>
        </w:rPr>
        <w:lastRenderedPageBreak/>
        <w:t xml:space="preserve">Idaho State University, </w:t>
      </w:r>
      <w:r w:rsidR="009011F6">
        <w:rPr>
          <w:rFonts w:eastAsia="MS Mincho"/>
        </w:rPr>
        <w:t>S</w:t>
      </w:r>
      <w:r>
        <w:rPr>
          <w:rFonts w:eastAsia="MS Mincho"/>
        </w:rPr>
        <w:t>pring</w:t>
      </w:r>
      <w:r w:rsidR="009011F6">
        <w:rPr>
          <w:rFonts w:eastAsia="MS Mincho"/>
        </w:rPr>
        <w:t xml:space="preserve"> 2019</w:t>
      </w:r>
      <w:r>
        <w:rPr>
          <w:rFonts w:eastAsia="MS Mincho"/>
        </w:rPr>
        <w:t xml:space="preserve"> </w:t>
      </w:r>
    </w:p>
    <w:p w14:paraId="7D26410E" w14:textId="77777777" w:rsidR="004C009A" w:rsidRDefault="004C009A" w:rsidP="003E13A9">
      <w:pPr>
        <w:ind w:firstLine="708"/>
        <w:rPr>
          <w:rFonts w:eastAsia="MS Mincho"/>
        </w:rPr>
      </w:pPr>
    </w:p>
    <w:p w14:paraId="0AEAD622" w14:textId="2B0D9F9E" w:rsidR="00E33BCF" w:rsidRPr="00E948BB" w:rsidRDefault="00E33BCF" w:rsidP="00E33BCF">
      <w:pPr>
        <w:rPr>
          <w:rFonts w:eastAsia="MS Mincho"/>
        </w:rPr>
      </w:pPr>
      <w:r w:rsidRPr="00E948BB">
        <w:rPr>
          <w:rFonts w:eastAsia="MS Mincho"/>
        </w:rPr>
        <w:t>Applied Behavior Management (SEFB 618)</w:t>
      </w:r>
      <w:r w:rsidR="001B194C">
        <w:rPr>
          <w:rFonts w:eastAsia="MS Mincho"/>
        </w:rPr>
        <w:t>, fully online</w:t>
      </w:r>
    </w:p>
    <w:p w14:paraId="7C0120F6" w14:textId="439181D9" w:rsidR="00E33BCF" w:rsidRDefault="00E33BCF" w:rsidP="00B573DB">
      <w:pPr>
        <w:ind w:firstLine="708"/>
        <w:rPr>
          <w:rFonts w:eastAsia="MS Mincho"/>
        </w:rPr>
      </w:pPr>
      <w:r w:rsidRPr="00E948BB">
        <w:rPr>
          <w:rFonts w:eastAsia="MS Mincho"/>
        </w:rPr>
        <w:t xml:space="preserve">Texas A&amp;M University, </w:t>
      </w:r>
      <w:r w:rsidR="009011F6">
        <w:rPr>
          <w:rFonts w:eastAsia="MS Mincho"/>
        </w:rPr>
        <w:t>F</w:t>
      </w:r>
      <w:r w:rsidRPr="00E948BB">
        <w:rPr>
          <w:rFonts w:eastAsia="MS Mincho"/>
        </w:rPr>
        <w:t>all 2016</w:t>
      </w:r>
      <w:r w:rsidR="009011F6">
        <w:rPr>
          <w:rFonts w:eastAsia="MS Mincho"/>
        </w:rPr>
        <w:t>,</w:t>
      </w:r>
      <w:r w:rsidR="009011F6" w:rsidRPr="009011F6">
        <w:rPr>
          <w:rFonts w:eastAsia="MS Mincho"/>
        </w:rPr>
        <w:t xml:space="preserve"> </w:t>
      </w:r>
      <w:r w:rsidR="009011F6">
        <w:rPr>
          <w:rFonts w:eastAsia="MS Mincho"/>
        </w:rPr>
        <w:t>F</w:t>
      </w:r>
      <w:r w:rsidR="009011F6" w:rsidRPr="00E948BB">
        <w:rPr>
          <w:rFonts w:eastAsia="MS Mincho"/>
        </w:rPr>
        <w:t>all 2015,</w:t>
      </w:r>
    </w:p>
    <w:p w14:paraId="402F35D4" w14:textId="77777777" w:rsidR="004C009A" w:rsidRPr="00E948BB" w:rsidRDefault="004C009A" w:rsidP="00B573DB">
      <w:pPr>
        <w:ind w:firstLine="708"/>
        <w:rPr>
          <w:rFonts w:eastAsia="MS Mincho"/>
        </w:rPr>
      </w:pPr>
    </w:p>
    <w:p w14:paraId="04627B87" w14:textId="138E79C7" w:rsidR="00E33BCF" w:rsidRPr="00E948BB" w:rsidRDefault="00E33BCF" w:rsidP="00E33BCF">
      <w:pPr>
        <w:ind w:left="720" w:hanging="720"/>
        <w:rPr>
          <w:rFonts w:eastAsia="MS Mincho"/>
        </w:rPr>
      </w:pPr>
      <w:r w:rsidRPr="00E948BB">
        <w:rPr>
          <w:rFonts w:eastAsia="MS Mincho"/>
        </w:rPr>
        <w:t>Single Case Research (EPSY 630)</w:t>
      </w:r>
      <w:r w:rsidR="001B194C">
        <w:rPr>
          <w:rFonts w:eastAsia="MS Mincho"/>
        </w:rPr>
        <w:t>, fully online</w:t>
      </w:r>
    </w:p>
    <w:p w14:paraId="3598C0F4" w14:textId="6309D293" w:rsidR="00B573DB" w:rsidRPr="00B573DB" w:rsidRDefault="00E33BCF" w:rsidP="003E13A9">
      <w:pPr>
        <w:ind w:firstLine="708"/>
        <w:rPr>
          <w:rFonts w:eastAsia="MS Mincho"/>
        </w:rPr>
      </w:pPr>
      <w:r w:rsidRPr="00E948BB">
        <w:rPr>
          <w:rFonts w:eastAsia="MS Mincho"/>
        </w:rPr>
        <w:t>T</w:t>
      </w:r>
      <w:r w:rsidR="009011F6">
        <w:rPr>
          <w:rFonts w:eastAsia="MS Mincho"/>
        </w:rPr>
        <w:t>exas A&amp;M University, S</w:t>
      </w:r>
      <w:r w:rsidR="00B573DB">
        <w:rPr>
          <w:rFonts w:eastAsia="MS Mincho"/>
        </w:rPr>
        <w:t>pring 2017</w:t>
      </w:r>
    </w:p>
    <w:p w14:paraId="3C7A0AFE" w14:textId="77777777" w:rsidR="00E967C2" w:rsidRPr="00E948BB" w:rsidRDefault="00E967C2" w:rsidP="00E967C2">
      <w:pPr>
        <w:ind w:left="720" w:hanging="12"/>
        <w:rPr>
          <w:color w:val="222222"/>
        </w:rPr>
      </w:pPr>
    </w:p>
    <w:p w14:paraId="42D6BC64" w14:textId="77777777" w:rsidR="00E33BCF" w:rsidRPr="00E948BB" w:rsidRDefault="00E33BCF" w:rsidP="00E33BCF">
      <w:pPr>
        <w:spacing w:after="120"/>
        <w:rPr>
          <w:rFonts w:ascii="Corbel" w:hAnsi="Corbel"/>
          <w:b/>
          <w:bCs/>
          <w:sz w:val="28"/>
          <w:szCs w:val="28"/>
        </w:rPr>
      </w:pPr>
      <w:r w:rsidRPr="00E948BB">
        <w:rPr>
          <w:rFonts w:ascii="Corbel" w:hAnsi="Corbel"/>
          <w:b/>
          <w:bCs/>
          <w:sz w:val="28"/>
          <w:szCs w:val="28"/>
        </w:rPr>
        <w:t xml:space="preserve">Undergraduate Course Instruction </w:t>
      </w:r>
    </w:p>
    <w:p w14:paraId="04DA1102" w14:textId="5E431205" w:rsidR="009011F6" w:rsidRPr="00E948BB" w:rsidRDefault="009011F6" w:rsidP="009011F6">
      <w:pPr>
        <w:rPr>
          <w:rFonts w:eastAsia="MS Mincho"/>
        </w:rPr>
      </w:pPr>
      <w:r w:rsidRPr="00E948BB">
        <w:rPr>
          <w:rFonts w:eastAsia="MS Mincho"/>
        </w:rPr>
        <w:t>Principles of Behavior Management (SPED 3340)</w:t>
      </w:r>
    </w:p>
    <w:p w14:paraId="3CCB3B37" w14:textId="19C4A71D" w:rsidR="009011F6" w:rsidRPr="00E948BB" w:rsidRDefault="009011F6" w:rsidP="009011F6">
      <w:pPr>
        <w:ind w:left="720" w:hanging="12"/>
        <w:rPr>
          <w:rFonts w:eastAsia="MS Mincho"/>
        </w:rPr>
      </w:pPr>
      <w:r w:rsidRPr="00E948BB">
        <w:rPr>
          <w:rFonts w:eastAsia="MS Mincho"/>
        </w:rPr>
        <w:t>I</w:t>
      </w:r>
      <w:r>
        <w:rPr>
          <w:rFonts w:eastAsia="MS Mincho"/>
        </w:rPr>
        <w:t>daho State University, Fall 2019, Fall 2018.</w:t>
      </w:r>
    </w:p>
    <w:p w14:paraId="5BAB7D61" w14:textId="77777777" w:rsidR="009011F6" w:rsidRPr="00E948BB" w:rsidRDefault="009011F6" w:rsidP="009011F6">
      <w:pPr>
        <w:rPr>
          <w:rFonts w:eastAsia="MS Mincho"/>
        </w:rPr>
      </w:pPr>
    </w:p>
    <w:p w14:paraId="5CF5C841" w14:textId="77777777" w:rsidR="009011F6" w:rsidRPr="00E948BB" w:rsidRDefault="009011F6" w:rsidP="009011F6">
      <w:pPr>
        <w:rPr>
          <w:rFonts w:eastAsia="MS Mincho"/>
        </w:rPr>
      </w:pPr>
      <w:r w:rsidRPr="00E948BB">
        <w:rPr>
          <w:rFonts w:eastAsia="MS Mincho"/>
        </w:rPr>
        <w:t>Assessment Procedures in Special Education (SPED 4426)</w:t>
      </w:r>
    </w:p>
    <w:p w14:paraId="5C105388" w14:textId="3BB9BD64" w:rsidR="009011F6" w:rsidRPr="00E948BB" w:rsidRDefault="009011F6" w:rsidP="009011F6">
      <w:pPr>
        <w:ind w:firstLine="708"/>
        <w:rPr>
          <w:rFonts w:eastAsia="MS Mincho"/>
        </w:rPr>
      </w:pPr>
      <w:r w:rsidRPr="00E948BB">
        <w:rPr>
          <w:rFonts w:eastAsia="MS Mincho"/>
        </w:rPr>
        <w:t>I</w:t>
      </w:r>
      <w:r>
        <w:rPr>
          <w:rFonts w:eastAsia="MS Mincho"/>
        </w:rPr>
        <w:t>daho State University, Fall 2019, Fall 2018.</w:t>
      </w:r>
    </w:p>
    <w:p w14:paraId="08E2FCF0" w14:textId="77777777" w:rsidR="009011F6" w:rsidRDefault="009011F6" w:rsidP="00E33BCF">
      <w:pPr>
        <w:ind w:left="720" w:hanging="720"/>
        <w:rPr>
          <w:rFonts w:eastAsia="MS Mincho"/>
        </w:rPr>
      </w:pPr>
    </w:p>
    <w:p w14:paraId="2E763DE3" w14:textId="23DA8998" w:rsidR="009011F6" w:rsidRDefault="009011F6" w:rsidP="009011F6">
      <w:pPr>
        <w:rPr>
          <w:rFonts w:eastAsia="MS Mincho"/>
        </w:rPr>
      </w:pPr>
      <w:r>
        <w:rPr>
          <w:rFonts w:eastAsia="MS Mincho"/>
        </w:rPr>
        <w:t>Creating Inclusive Classrooms (SPED 3350)</w:t>
      </w:r>
      <w:r w:rsidR="001B194C">
        <w:rPr>
          <w:rFonts w:eastAsia="MS Mincho"/>
        </w:rPr>
        <w:t>, fully online</w:t>
      </w:r>
    </w:p>
    <w:p w14:paraId="07EF2B12" w14:textId="15E19121" w:rsidR="009011F6" w:rsidRDefault="009011F6" w:rsidP="009011F6">
      <w:pPr>
        <w:ind w:firstLine="708"/>
        <w:rPr>
          <w:rFonts w:eastAsia="MS Mincho"/>
        </w:rPr>
      </w:pPr>
      <w:r w:rsidRPr="00E948BB">
        <w:rPr>
          <w:rFonts w:eastAsia="MS Mincho"/>
        </w:rPr>
        <w:t>I</w:t>
      </w:r>
      <w:r>
        <w:rPr>
          <w:rFonts w:eastAsia="MS Mincho"/>
        </w:rPr>
        <w:t>daho State University, Fall 2019.</w:t>
      </w:r>
    </w:p>
    <w:p w14:paraId="6ADBA4F5" w14:textId="77777777" w:rsidR="009011F6" w:rsidRDefault="009011F6" w:rsidP="009011F6">
      <w:pPr>
        <w:ind w:firstLine="708"/>
        <w:rPr>
          <w:rFonts w:eastAsia="MS Mincho"/>
        </w:rPr>
      </w:pPr>
    </w:p>
    <w:p w14:paraId="2100FBDE" w14:textId="23BCCF56" w:rsidR="009011F6" w:rsidRDefault="009011F6" w:rsidP="009011F6">
      <w:pPr>
        <w:rPr>
          <w:rFonts w:eastAsia="MS Mincho"/>
        </w:rPr>
      </w:pPr>
      <w:r w:rsidRPr="009011F6">
        <w:rPr>
          <w:rFonts w:eastAsia="MS Mincho"/>
        </w:rPr>
        <w:t>Advanced Field Work</w:t>
      </w:r>
      <w:r>
        <w:rPr>
          <w:rFonts w:eastAsia="MS Mincho"/>
        </w:rPr>
        <w:t xml:space="preserve"> (SPED 4498)</w:t>
      </w:r>
      <w:r w:rsidR="001B194C">
        <w:rPr>
          <w:rFonts w:eastAsia="MS Mincho"/>
        </w:rPr>
        <w:t>, fully online</w:t>
      </w:r>
    </w:p>
    <w:p w14:paraId="2A244905" w14:textId="5678E50C" w:rsidR="009011F6" w:rsidRDefault="009011F6" w:rsidP="009011F6">
      <w:pPr>
        <w:ind w:firstLine="708"/>
        <w:rPr>
          <w:rFonts w:eastAsia="MS Mincho"/>
        </w:rPr>
      </w:pPr>
      <w:r w:rsidRPr="00E948BB">
        <w:rPr>
          <w:rFonts w:eastAsia="MS Mincho"/>
        </w:rPr>
        <w:t>I</w:t>
      </w:r>
      <w:r>
        <w:rPr>
          <w:rFonts w:eastAsia="MS Mincho"/>
        </w:rPr>
        <w:t>daho State University, Summer 2019.</w:t>
      </w:r>
    </w:p>
    <w:p w14:paraId="2A196F61" w14:textId="77777777" w:rsidR="009011F6" w:rsidRDefault="009011F6" w:rsidP="009011F6">
      <w:pPr>
        <w:rPr>
          <w:rFonts w:eastAsia="MS Mincho"/>
        </w:rPr>
      </w:pPr>
    </w:p>
    <w:p w14:paraId="42C424FD" w14:textId="39AB9E92" w:rsidR="00E33BCF" w:rsidRPr="00E948BB" w:rsidRDefault="00E33BCF" w:rsidP="00E33BCF">
      <w:pPr>
        <w:ind w:left="720" w:hanging="720"/>
        <w:rPr>
          <w:rFonts w:eastAsia="MS Mincho"/>
        </w:rPr>
      </w:pPr>
      <w:r w:rsidRPr="00E948BB">
        <w:rPr>
          <w:rFonts w:eastAsia="MS Mincho"/>
        </w:rPr>
        <w:t>Teaching Students with Significant and Multiple Disabilities (SPED 4429)</w:t>
      </w:r>
    </w:p>
    <w:p w14:paraId="242B9343" w14:textId="278FF80A" w:rsidR="00E33BCF" w:rsidRPr="00E948BB" w:rsidRDefault="009011F6" w:rsidP="009011F6">
      <w:pPr>
        <w:ind w:left="720" w:hanging="12"/>
        <w:rPr>
          <w:rFonts w:eastAsia="MS Mincho"/>
        </w:rPr>
      </w:pPr>
      <w:r>
        <w:rPr>
          <w:rFonts w:eastAsia="MS Mincho"/>
        </w:rPr>
        <w:t>Idaho State University, S</w:t>
      </w:r>
      <w:r w:rsidR="00E33BCF" w:rsidRPr="00E948BB">
        <w:rPr>
          <w:rFonts w:eastAsia="MS Mincho"/>
        </w:rPr>
        <w:t>pring 2019</w:t>
      </w:r>
      <w:r>
        <w:rPr>
          <w:rFonts w:eastAsia="MS Mincho"/>
        </w:rPr>
        <w:t>.</w:t>
      </w:r>
    </w:p>
    <w:p w14:paraId="22BBC93E" w14:textId="77777777" w:rsidR="00E33BCF" w:rsidRPr="00E948BB" w:rsidRDefault="00E33BCF" w:rsidP="00E33BCF">
      <w:pPr>
        <w:rPr>
          <w:rFonts w:eastAsia="MS Mincho"/>
        </w:rPr>
      </w:pPr>
    </w:p>
    <w:p w14:paraId="532F81C1" w14:textId="04AADC2D" w:rsidR="00E33BCF" w:rsidRPr="00E948BB" w:rsidRDefault="00E33BCF" w:rsidP="00E33BCF">
      <w:pPr>
        <w:rPr>
          <w:rFonts w:eastAsia="MS Mincho"/>
        </w:rPr>
      </w:pPr>
      <w:r w:rsidRPr="00E948BB">
        <w:rPr>
          <w:rFonts w:eastAsia="MS Mincho"/>
        </w:rPr>
        <w:t>Consultation and Collaboration (SPED 4490)</w:t>
      </w:r>
      <w:r w:rsidR="001B194C">
        <w:rPr>
          <w:rFonts w:eastAsia="MS Mincho"/>
        </w:rPr>
        <w:t>, fully online</w:t>
      </w:r>
    </w:p>
    <w:p w14:paraId="4720CE95" w14:textId="131CDA41" w:rsidR="00E33BCF" w:rsidRPr="00E948BB" w:rsidRDefault="009011F6" w:rsidP="00E33BCF">
      <w:pPr>
        <w:ind w:left="720" w:hanging="12"/>
        <w:rPr>
          <w:rFonts w:eastAsia="MS Mincho"/>
        </w:rPr>
      </w:pPr>
      <w:r>
        <w:rPr>
          <w:rFonts w:eastAsia="MS Mincho"/>
        </w:rPr>
        <w:t>Idaho State University, S</w:t>
      </w:r>
      <w:r w:rsidR="00E33BCF" w:rsidRPr="00E948BB">
        <w:rPr>
          <w:rFonts w:eastAsia="MS Mincho"/>
        </w:rPr>
        <w:t>pring 2019</w:t>
      </w:r>
      <w:r>
        <w:rPr>
          <w:rFonts w:eastAsia="MS Mincho"/>
        </w:rPr>
        <w:t xml:space="preserve">. </w:t>
      </w:r>
    </w:p>
    <w:p w14:paraId="277357F1" w14:textId="75A78740" w:rsidR="00E33BCF" w:rsidRPr="00E948BB" w:rsidRDefault="00E33BCF" w:rsidP="009011F6">
      <w:pPr>
        <w:rPr>
          <w:color w:val="222222"/>
        </w:rPr>
      </w:pPr>
    </w:p>
    <w:p w14:paraId="2830EBF6" w14:textId="77777777" w:rsidR="00CE4D6C" w:rsidRPr="00E948BB" w:rsidRDefault="00CE4D6C" w:rsidP="00CE4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Corbel" w:hAnsi="Corbel"/>
          <w:b/>
          <w:sz w:val="32"/>
          <w:szCs w:val="32"/>
        </w:rPr>
      </w:pPr>
      <w:r w:rsidRPr="00E948BB">
        <w:rPr>
          <w:rFonts w:ascii="Corbel" w:hAnsi="Corbel"/>
          <w:b/>
          <w:sz w:val="32"/>
          <w:szCs w:val="32"/>
        </w:rPr>
        <w:t>SERVICE</w:t>
      </w:r>
    </w:p>
    <w:p w14:paraId="2048E797" w14:textId="41DD3FCA" w:rsidR="00E33BCF" w:rsidRPr="00E948BB" w:rsidRDefault="00E33BCF" w:rsidP="00CC50AC">
      <w:pPr>
        <w:ind w:left="720" w:hanging="720"/>
        <w:rPr>
          <w:color w:val="222222"/>
        </w:rPr>
      </w:pPr>
    </w:p>
    <w:p w14:paraId="5F720C09" w14:textId="21DE0BF0" w:rsidR="00CE4D6C" w:rsidRPr="00E948BB" w:rsidRDefault="00CE4D6C" w:rsidP="00CE4D6C">
      <w:pPr>
        <w:spacing w:after="120"/>
        <w:rPr>
          <w:rFonts w:ascii="Corbel" w:hAnsi="Corbel"/>
          <w:b/>
          <w:bCs/>
          <w:sz w:val="28"/>
          <w:szCs w:val="28"/>
        </w:rPr>
      </w:pPr>
      <w:r w:rsidRPr="00E948BB">
        <w:rPr>
          <w:rFonts w:ascii="Corbel" w:hAnsi="Corbel"/>
          <w:b/>
          <w:bCs/>
          <w:sz w:val="28"/>
          <w:szCs w:val="28"/>
        </w:rPr>
        <w:t>Membership and Offices in Professional Organizations</w:t>
      </w:r>
    </w:p>
    <w:p w14:paraId="5E7CADDC" w14:textId="1990B846" w:rsidR="00CE4D6C" w:rsidRPr="00E948BB" w:rsidRDefault="00FB2BA9" w:rsidP="00FB2BA9">
      <w:pPr>
        <w:ind w:firstLine="708"/>
        <w:rPr>
          <w:rFonts w:eastAsia="MS Mincho"/>
        </w:rPr>
      </w:pPr>
      <w:r w:rsidRPr="00E948BB">
        <w:rPr>
          <w:rFonts w:eastAsia="MS Mincho"/>
        </w:rPr>
        <w:t>Association for Positive Behavior Support (APBS)</w:t>
      </w:r>
    </w:p>
    <w:p w14:paraId="561CFE13" w14:textId="77777777" w:rsidR="00FB2BA9" w:rsidRPr="00E948BB" w:rsidRDefault="00FB2BA9" w:rsidP="00FB2BA9">
      <w:pPr>
        <w:ind w:firstLine="708"/>
        <w:rPr>
          <w:rFonts w:eastAsia="MS Mincho"/>
        </w:rPr>
      </w:pPr>
    </w:p>
    <w:p w14:paraId="3370C3DB" w14:textId="46A02437" w:rsidR="00FB2BA9" w:rsidRPr="00E948BB" w:rsidRDefault="00FB2BA9" w:rsidP="00FB2BA9">
      <w:pPr>
        <w:ind w:firstLine="708"/>
        <w:rPr>
          <w:rFonts w:eastAsia="MS Mincho"/>
        </w:rPr>
      </w:pPr>
      <w:r w:rsidRPr="00E948BB">
        <w:rPr>
          <w:rFonts w:eastAsia="MS Mincho"/>
        </w:rPr>
        <w:t>Association of Applied Behavior Analysis International (ABAI)</w:t>
      </w:r>
    </w:p>
    <w:p w14:paraId="3C027B8F" w14:textId="77777777" w:rsidR="00FB2BA9" w:rsidRPr="00E948BB" w:rsidRDefault="00FB2BA9" w:rsidP="00FB2BA9">
      <w:pPr>
        <w:ind w:firstLine="708"/>
        <w:rPr>
          <w:rFonts w:eastAsia="MS Mincho"/>
        </w:rPr>
      </w:pPr>
    </w:p>
    <w:p w14:paraId="4ABD2DA5" w14:textId="58131BF6" w:rsidR="00CC50AC" w:rsidRPr="00E948BB" w:rsidRDefault="00FB2BA9" w:rsidP="00FB2BA9">
      <w:pPr>
        <w:ind w:firstLine="708"/>
        <w:rPr>
          <w:rFonts w:eastAsia="MS Mincho"/>
        </w:rPr>
      </w:pPr>
      <w:r w:rsidRPr="00E948BB">
        <w:rPr>
          <w:rFonts w:eastAsia="MS Mincho"/>
        </w:rPr>
        <w:t>Council for Exceptional Children (CEC)</w:t>
      </w:r>
    </w:p>
    <w:p w14:paraId="70248C1F" w14:textId="77777777" w:rsidR="00FB2BA9" w:rsidRPr="00E948BB" w:rsidRDefault="00FB2BA9" w:rsidP="00FB2BA9">
      <w:pPr>
        <w:ind w:firstLine="708"/>
        <w:rPr>
          <w:rFonts w:eastAsia="MS Mincho"/>
        </w:rPr>
      </w:pPr>
    </w:p>
    <w:p w14:paraId="7D9EB100" w14:textId="475A7D72" w:rsidR="00FB2BA9" w:rsidRPr="00E948BB" w:rsidRDefault="00FB2BA9" w:rsidP="00FB2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Corbel" w:hAnsi="Corbel"/>
          <w:b/>
          <w:sz w:val="32"/>
          <w:szCs w:val="32"/>
        </w:rPr>
      </w:pPr>
      <w:r w:rsidRPr="00E948BB">
        <w:rPr>
          <w:rFonts w:ascii="Corbel" w:hAnsi="Corbel"/>
          <w:b/>
          <w:sz w:val="32"/>
          <w:szCs w:val="32"/>
        </w:rPr>
        <w:t>IN</w:t>
      </w:r>
      <w:r w:rsidR="00FD1458" w:rsidRPr="00E948BB">
        <w:rPr>
          <w:rFonts w:ascii="Corbel" w:hAnsi="Corbel"/>
          <w:b/>
          <w:sz w:val="32"/>
          <w:szCs w:val="32"/>
        </w:rPr>
        <w:t>T</w:t>
      </w:r>
      <w:r w:rsidRPr="00E948BB">
        <w:rPr>
          <w:rFonts w:ascii="Corbel" w:hAnsi="Corbel"/>
          <w:b/>
          <w:sz w:val="32"/>
          <w:szCs w:val="32"/>
        </w:rPr>
        <w:t>ERNAL SERVICE</w:t>
      </w:r>
    </w:p>
    <w:p w14:paraId="6948855D" w14:textId="77777777" w:rsidR="00FB2BA9" w:rsidRPr="00E948BB" w:rsidRDefault="00FB2BA9" w:rsidP="00FB2BA9">
      <w:pPr>
        <w:rPr>
          <w:rFonts w:eastAsia="MS Mincho"/>
          <w:lang w:val="tr-TR"/>
        </w:rPr>
      </w:pPr>
    </w:p>
    <w:p w14:paraId="0FB79F56" w14:textId="0EF366AF" w:rsidR="00EA5990" w:rsidRPr="00E948BB" w:rsidRDefault="00EA5990" w:rsidP="00EA5990">
      <w:pPr>
        <w:spacing w:after="120"/>
        <w:rPr>
          <w:rFonts w:ascii="Corbel" w:hAnsi="Corbel"/>
          <w:b/>
          <w:bCs/>
          <w:sz w:val="28"/>
          <w:szCs w:val="28"/>
        </w:rPr>
      </w:pPr>
      <w:r w:rsidRPr="00E948BB">
        <w:rPr>
          <w:rFonts w:ascii="Corbel" w:hAnsi="Corbel"/>
          <w:b/>
          <w:bCs/>
          <w:sz w:val="28"/>
          <w:szCs w:val="28"/>
        </w:rPr>
        <w:t>University</w:t>
      </w:r>
    </w:p>
    <w:p w14:paraId="1026DD8C" w14:textId="4B1887F0" w:rsidR="00B06ACE" w:rsidRDefault="00B06ACE" w:rsidP="00FB2BA9">
      <w:pPr>
        <w:rPr>
          <w:rFonts w:eastAsia="MS Mincho"/>
          <w:lang w:val="tr-TR"/>
        </w:rPr>
      </w:pPr>
      <w:r>
        <w:t xml:space="preserve">2018- </w:t>
      </w:r>
      <w:r>
        <w:tab/>
      </w:r>
      <w:r>
        <w:tab/>
      </w:r>
      <w:r w:rsidR="00BA7857">
        <w:t xml:space="preserve">Member, </w:t>
      </w:r>
      <w:r>
        <w:t>Graduate Studies Committee</w:t>
      </w:r>
    </w:p>
    <w:p w14:paraId="71552D8F" w14:textId="7B12828A" w:rsidR="00FB2BA9" w:rsidRPr="00E948BB" w:rsidRDefault="00FB2BA9" w:rsidP="00FB2BA9">
      <w:pPr>
        <w:rPr>
          <w:rFonts w:eastAsia="MS Mincho"/>
          <w:lang w:val="tr-TR"/>
        </w:rPr>
      </w:pPr>
      <w:r w:rsidRPr="00E948BB">
        <w:rPr>
          <w:rFonts w:eastAsia="MS Mincho"/>
          <w:lang w:val="tr-TR"/>
        </w:rPr>
        <w:t xml:space="preserve">2018-       </w:t>
      </w:r>
      <w:r w:rsidRPr="00E948BB">
        <w:rPr>
          <w:rFonts w:eastAsia="MS Mincho"/>
          <w:lang w:val="tr-TR"/>
        </w:rPr>
        <w:tab/>
        <w:t xml:space="preserve">Member, College of Education </w:t>
      </w:r>
      <w:r w:rsidRPr="00E948BB">
        <w:rPr>
          <w:rFonts w:eastAsia="MS Mincho"/>
          <w:noProof/>
          <w:lang w:val="tr-TR"/>
        </w:rPr>
        <w:t>Diver</w:t>
      </w:r>
      <w:r w:rsidR="009E27BC" w:rsidRPr="00E948BB">
        <w:rPr>
          <w:rFonts w:eastAsia="MS Mincho"/>
          <w:noProof/>
          <w:lang w:val="tr-TR"/>
        </w:rPr>
        <w:t>si</w:t>
      </w:r>
      <w:r w:rsidRPr="00E948BB">
        <w:rPr>
          <w:rFonts w:eastAsia="MS Mincho"/>
          <w:noProof/>
          <w:lang w:val="tr-TR"/>
        </w:rPr>
        <w:t>ty</w:t>
      </w:r>
      <w:r w:rsidRPr="00E948BB">
        <w:rPr>
          <w:rFonts w:eastAsia="MS Mincho"/>
          <w:lang w:val="tr-TR"/>
        </w:rPr>
        <w:t xml:space="preserve"> </w:t>
      </w:r>
      <w:r w:rsidRPr="00E948BB">
        <w:rPr>
          <w:rFonts w:eastAsia="MS Mincho"/>
          <w:noProof/>
          <w:lang w:val="tr-TR"/>
        </w:rPr>
        <w:t>Commi</w:t>
      </w:r>
      <w:r w:rsidR="009E27BC" w:rsidRPr="00E948BB">
        <w:rPr>
          <w:rFonts w:eastAsia="MS Mincho"/>
          <w:noProof/>
          <w:lang w:val="tr-TR"/>
        </w:rPr>
        <w:t>t</w:t>
      </w:r>
      <w:r w:rsidRPr="00E948BB">
        <w:rPr>
          <w:rFonts w:eastAsia="MS Mincho"/>
          <w:noProof/>
          <w:lang w:val="tr-TR"/>
        </w:rPr>
        <w:t>tee</w:t>
      </w:r>
      <w:r w:rsidRPr="00E948BB">
        <w:rPr>
          <w:rFonts w:eastAsia="MS Mincho"/>
          <w:lang w:val="tr-TR"/>
        </w:rPr>
        <w:t xml:space="preserve">    </w:t>
      </w:r>
    </w:p>
    <w:p w14:paraId="62A2FF14" w14:textId="0AC1824F" w:rsidR="00B46715" w:rsidRPr="00E948BB" w:rsidRDefault="00B46715" w:rsidP="00FB2BA9">
      <w:pPr>
        <w:rPr>
          <w:rFonts w:eastAsia="MS Mincho"/>
          <w:lang w:val="tr-TR"/>
        </w:rPr>
      </w:pPr>
      <w:r w:rsidRPr="00E948BB">
        <w:rPr>
          <w:rFonts w:eastAsia="MS Mincho"/>
          <w:lang w:val="tr-TR"/>
        </w:rPr>
        <w:tab/>
      </w:r>
      <w:r w:rsidRPr="00E948BB">
        <w:rPr>
          <w:rFonts w:eastAsia="MS Mincho"/>
          <w:lang w:val="tr-TR"/>
        </w:rPr>
        <w:tab/>
        <w:t>Idaho State University</w:t>
      </w:r>
    </w:p>
    <w:p w14:paraId="1A806BB0" w14:textId="7802690B" w:rsidR="00167EDF" w:rsidRDefault="00B06ACE" w:rsidP="00FB2BA9">
      <w:pPr>
        <w:rPr>
          <w:rFonts w:eastAsia="MS Mincho"/>
          <w:lang w:val="tr-TR"/>
        </w:rPr>
      </w:pPr>
      <w:r>
        <w:rPr>
          <w:rFonts w:eastAsia="MS Mincho"/>
        </w:rPr>
        <w:t xml:space="preserve">2018- </w:t>
      </w:r>
      <w:r>
        <w:rPr>
          <w:rFonts w:eastAsia="MS Mincho"/>
        </w:rPr>
        <w:tab/>
      </w:r>
      <w:r>
        <w:rPr>
          <w:rFonts w:eastAsia="MS Mincho"/>
        </w:rPr>
        <w:tab/>
      </w:r>
      <w:r w:rsidRPr="00E948BB">
        <w:rPr>
          <w:rFonts w:eastAsia="MS Mincho"/>
          <w:lang w:val="tr-TR"/>
        </w:rPr>
        <w:t>Search Committee Member</w:t>
      </w:r>
      <w:r>
        <w:rPr>
          <w:rFonts w:eastAsia="MS Mincho"/>
          <w:lang w:val="tr-TR"/>
        </w:rPr>
        <w:t xml:space="preserve">- </w:t>
      </w:r>
      <w:r w:rsidR="00167EDF">
        <w:rPr>
          <w:rFonts w:eastAsia="MS Mincho"/>
          <w:lang w:val="tr-TR"/>
        </w:rPr>
        <w:t xml:space="preserve">College of Education </w:t>
      </w:r>
      <w:r w:rsidR="00203E40">
        <w:rPr>
          <w:rFonts w:eastAsia="MS Mincho"/>
          <w:lang w:val="tr-TR"/>
        </w:rPr>
        <w:t>d</w:t>
      </w:r>
      <w:r>
        <w:rPr>
          <w:rFonts w:eastAsia="MS Mincho"/>
          <w:lang w:val="tr-TR"/>
        </w:rPr>
        <w:t xml:space="preserve">ean </w:t>
      </w:r>
      <w:r w:rsidR="00203E40">
        <w:rPr>
          <w:rFonts w:eastAsia="MS Mincho"/>
          <w:lang w:val="tr-TR"/>
        </w:rPr>
        <w:t>s</w:t>
      </w:r>
      <w:r w:rsidR="00167EDF">
        <w:rPr>
          <w:rFonts w:eastAsia="MS Mincho"/>
          <w:lang w:val="tr-TR"/>
        </w:rPr>
        <w:t>earch</w:t>
      </w:r>
      <w:r w:rsidR="00167EDF" w:rsidRPr="00167EDF">
        <w:rPr>
          <w:rFonts w:eastAsia="MS Mincho"/>
          <w:lang w:val="tr-TR"/>
        </w:rPr>
        <w:t xml:space="preserve"> </w:t>
      </w:r>
    </w:p>
    <w:p w14:paraId="05C6E262" w14:textId="5B848176" w:rsidR="00FB2BA9" w:rsidRPr="00167EDF" w:rsidRDefault="00167EDF" w:rsidP="00167EDF">
      <w:pPr>
        <w:ind w:left="708" w:firstLine="708"/>
        <w:rPr>
          <w:rFonts w:eastAsia="MS Mincho"/>
          <w:lang w:val="tr-TR"/>
        </w:rPr>
      </w:pPr>
      <w:r w:rsidRPr="00E948BB">
        <w:rPr>
          <w:rFonts w:eastAsia="MS Mincho"/>
          <w:lang w:val="tr-TR"/>
        </w:rPr>
        <w:t>Idaho State University</w:t>
      </w:r>
    </w:p>
    <w:p w14:paraId="5A31AF46" w14:textId="11AD85FD" w:rsidR="00B23730" w:rsidRPr="00E948BB" w:rsidRDefault="00FB2BA9" w:rsidP="00FB2BA9">
      <w:pPr>
        <w:rPr>
          <w:rFonts w:eastAsia="MS Mincho"/>
          <w:lang w:val="tr-TR"/>
        </w:rPr>
      </w:pPr>
      <w:r w:rsidRPr="00E948BB">
        <w:rPr>
          <w:rFonts w:eastAsia="MS Mincho"/>
          <w:lang w:val="tr-TR"/>
        </w:rPr>
        <w:t>2018</w:t>
      </w:r>
      <w:r w:rsidR="00B06ACE">
        <w:rPr>
          <w:rFonts w:eastAsia="MS Mincho"/>
          <w:lang w:val="tr-TR"/>
        </w:rPr>
        <w:t xml:space="preserve">-2019 </w:t>
      </w:r>
      <w:r w:rsidR="00EA5990" w:rsidRPr="00E948BB">
        <w:rPr>
          <w:rFonts w:eastAsia="MS Mincho"/>
          <w:lang w:val="tr-TR"/>
        </w:rPr>
        <w:tab/>
      </w:r>
      <w:r w:rsidRPr="00E948BB">
        <w:rPr>
          <w:rFonts w:eastAsia="MS Mincho"/>
          <w:lang w:val="tr-TR"/>
        </w:rPr>
        <w:t>S</w:t>
      </w:r>
      <w:r w:rsidR="00203E40">
        <w:rPr>
          <w:rFonts w:eastAsia="MS Mincho"/>
          <w:lang w:val="tr-TR"/>
        </w:rPr>
        <w:t>earch Committee Member- Tenure-t</w:t>
      </w:r>
      <w:r w:rsidRPr="00E948BB">
        <w:rPr>
          <w:rFonts w:eastAsia="MS Mincho"/>
          <w:lang w:val="tr-TR"/>
        </w:rPr>
        <w:t xml:space="preserve">rack position in </w:t>
      </w:r>
      <w:r w:rsidR="009E27BC" w:rsidRPr="00E948BB">
        <w:rPr>
          <w:rFonts w:eastAsia="MS Mincho"/>
          <w:noProof/>
          <w:lang w:val="tr-TR"/>
        </w:rPr>
        <w:t>School</w:t>
      </w:r>
      <w:r w:rsidRPr="00E948BB">
        <w:rPr>
          <w:rFonts w:eastAsia="MS Mincho"/>
          <w:lang w:val="tr-TR"/>
        </w:rPr>
        <w:t xml:space="preserve"> </w:t>
      </w:r>
      <w:r w:rsidRPr="00E948BB">
        <w:rPr>
          <w:rFonts w:eastAsia="MS Mincho"/>
          <w:noProof/>
          <w:lang w:val="tr-TR"/>
        </w:rPr>
        <w:t>Ps</w:t>
      </w:r>
      <w:r w:rsidR="009E27BC" w:rsidRPr="00E948BB">
        <w:rPr>
          <w:rFonts w:eastAsia="MS Mincho"/>
          <w:noProof/>
          <w:lang w:val="tr-TR"/>
        </w:rPr>
        <w:t>y</w:t>
      </w:r>
      <w:r w:rsidRPr="00E948BB">
        <w:rPr>
          <w:rFonts w:eastAsia="MS Mincho"/>
          <w:noProof/>
          <w:lang w:val="tr-TR"/>
        </w:rPr>
        <w:t>chology</w:t>
      </w:r>
    </w:p>
    <w:p w14:paraId="47E37092" w14:textId="484B0236" w:rsidR="00B46715" w:rsidRPr="00E948BB" w:rsidRDefault="00B46715" w:rsidP="00FB2BA9">
      <w:pPr>
        <w:rPr>
          <w:rFonts w:eastAsia="MS Mincho"/>
          <w:lang w:val="tr-TR"/>
        </w:rPr>
      </w:pPr>
      <w:r w:rsidRPr="00E948BB">
        <w:rPr>
          <w:rFonts w:eastAsia="MS Mincho"/>
          <w:lang w:val="tr-TR"/>
        </w:rPr>
        <w:tab/>
      </w:r>
      <w:r w:rsidRPr="00E948BB">
        <w:rPr>
          <w:rFonts w:eastAsia="MS Mincho"/>
          <w:lang w:val="tr-TR"/>
        </w:rPr>
        <w:tab/>
        <w:t>Idaho State University</w:t>
      </w:r>
    </w:p>
    <w:p w14:paraId="06CF3556" w14:textId="70693038" w:rsidR="00EA5990" w:rsidRPr="00E948BB" w:rsidRDefault="00EA5990" w:rsidP="00EA5990">
      <w:pPr>
        <w:spacing w:after="120"/>
      </w:pPr>
    </w:p>
    <w:p w14:paraId="5C1A93B0" w14:textId="396585EA" w:rsidR="00EA5990" w:rsidRPr="00E948BB" w:rsidRDefault="00EA5990" w:rsidP="00EA5990">
      <w:pPr>
        <w:spacing w:after="120"/>
        <w:rPr>
          <w:rFonts w:ascii="Corbel" w:hAnsi="Corbel"/>
          <w:b/>
          <w:bCs/>
          <w:sz w:val="28"/>
          <w:szCs w:val="28"/>
        </w:rPr>
      </w:pPr>
      <w:r w:rsidRPr="00E948BB">
        <w:rPr>
          <w:rFonts w:ascii="Corbel" w:hAnsi="Corbel"/>
          <w:b/>
          <w:bCs/>
          <w:sz w:val="28"/>
          <w:szCs w:val="28"/>
        </w:rPr>
        <w:lastRenderedPageBreak/>
        <w:t>State</w:t>
      </w:r>
    </w:p>
    <w:p w14:paraId="2B637C64" w14:textId="0910DA37" w:rsidR="00CB4373" w:rsidRDefault="00CB4373" w:rsidP="00CB4373">
      <w:pPr>
        <w:ind w:left="1410" w:hanging="1410"/>
      </w:pPr>
      <w:r>
        <w:t>2019-</w:t>
      </w:r>
      <w:r>
        <w:tab/>
      </w:r>
      <w:r>
        <w:tab/>
        <w:t>University Representative, Early Childhood Special Education representative, Idaho State University</w:t>
      </w:r>
    </w:p>
    <w:p w14:paraId="0E65093F" w14:textId="6BBFF64E" w:rsidR="00EA5990" w:rsidRPr="00E948BB" w:rsidRDefault="00EA5990" w:rsidP="00EA5990">
      <w:r w:rsidRPr="00E948BB">
        <w:t>2018</w:t>
      </w:r>
      <w:r w:rsidR="006828A7" w:rsidRPr="00E948BB">
        <w:t>-</w:t>
      </w:r>
      <w:r w:rsidRPr="00E948BB">
        <w:tab/>
      </w:r>
      <w:r w:rsidRPr="00E948BB">
        <w:tab/>
        <w:t>Cur</w:t>
      </w:r>
      <w:r w:rsidR="00FC204C" w:rsidRPr="00E948BB">
        <w:t>rent Idaho State Regional SPED Directors M</w:t>
      </w:r>
      <w:r w:rsidR="00CB4373">
        <w:t>eetings</w:t>
      </w:r>
    </w:p>
    <w:p w14:paraId="552069F6" w14:textId="77777777" w:rsidR="00EA5990" w:rsidRPr="00E948BB" w:rsidRDefault="00EA5990" w:rsidP="00EA5990"/>
    <w:p w14:paraId="00A0AE15" w14:textId="5A0294D2" w:rsidR="00EA5990" w:rsidRPr="00FB2BA9" w:rsidRDefault="006828A7" w:rsidP="00EA5990">
      <w:pPr>
        <w:ind w:left="1410" w:hanging="1410"/>
        <w:rPr>
          <w:rFonts w:eastAsia="MS Mincho"/>
          <w:lang w:val="tr-TR"/>
        </w:rPr>
      </w:pPr>
      <w:r w:rsidRPr="00E948BB">
        <w:t>2018-</w:t>
      </w:r>
      <w:r w:rsidR="00EA5990" w:rsidRPr="00E948BB">
        <w:tab/>
      </w:r>
      <w:r w:rsidR="00EA5990" w:rsidRPr="00E948BB">
        <w:tab/>
        <w:t>Current Idaho Interagency Council o</w:t>
      </w:r>
      <w:r w:rsidR="00FC204C" w:rsidRPr="00E948BB">
        <w:t>n Secondary Transition (IICST) B</w:t>
      </w:r>
      <w:r w:rsidR="00EA5990" w:rsidRPr="00E948BB">
        <w:t xml:space="preserve">oard </w:t>
      </w:r>
      <w:r w:rsidR="00FC204C" w:rsidRPr="00E948BB">
        <w:t>M</w:t>
      </w:r>
      <w:r w:rsidRPr="00E948BB">
        <w:t>eeting</w:t>
      </w:r>
      <w:r w:rsidR="00CB4373">
        <w:t>s</w:t>
      </w:r>
    </w:p>
    <w:p w14:paraId="64EEA26F" w14:textId="77777777" w:rsidR="00175DAC" w:rsidRDefault="00175DAC" w:rsidP="00175DAC">
      <w:pPr>
        <w:shd w:val="clear" w:color="auto" w:fill="FFFFFF"/>
        <w:ind w:left="720"/>
        <w:rPr>
          <w:rFonts w:ascii="Arial" w:hAnsi="Arial" w:cs="Arial"/>
          <w:color w:val="222222"/>
          <w:sz w:val="19"/>
          <w:szCs w:val="19"/>
        </w:rPr>
      </w:pPr>
    </w:p>
    <w:p w14:paraId="31DA69B9" w14:textId="29FBBDBA" w:rsidR="00175DAC" w:rsidRDefault="00167EDF" w:rsidP="00167EDF">
      <w:pPr>
        <w:spacing w:after="120"/>
        <w:rPr>
          <w:rFonts w:ascii="Corbel" w:hAnsi="Corbel"/>
          <w:b/>
          <w:bCs/>
          <w:sz w:val="28"/>
          <w:szCs w:val="28"/>
        </w:rPr>
      </w:pPr>
      <w:r w:rsidRPr="00167EDF">
        <w:rPr>
          <w:rFonts w:ascii="Corbel" w:hAnsi="Corbel"/>
          <w:b/>
          <w:bCs/>
          <w:sz w:val="28"/>
          <w:szCs w:val="28"/>
        </w:rPr>
        <w:t>National</w:t>
      </w:r>
    </w:p>
    <w:p w14:paraId="39AA4C9B" w14:textId="5B1739B6" w:rsidR="00167EDF" w:rsidRPr="00167EDF" w:rsidRDefault="00167EDF" w:rsidP="00167EDF">
      <w:pPr>
        <w:spacing w:after="120"/>
      </w:pPr>
      <w:r w:rsidRPr="00167EDF">
        <w:t>2019-</w:t>
      </w:r>
      <w:r>
        <w:tab/>
      </w:r>
      <w:r>
        <w:tab/>
      </w:r>
      <w:r w:rsidR="00203E40">
        <w:t>Conference p</w:t>
      </w:r>
      <w:r w:rsidRPr="00167EDF">
        <w:t>roposal reviewer, The Association for Positive Behavior Support</w:t>
      </w:r>
      <w:r>
        <w:t xml:space="preserve">. </w:t>
      </w:r>
    </w:p>
    <w:p w14:paraId="34FF2B51" w14:textId="361EC498" w:rsidR="00DD501D" w:rsidRPr="003A5FF8" w:rsidRDefault="006447E3" w:rsidP="00A93B17">
      <w:pPr>
        <w:ind w:left="720" w:hanging="720"/>
        <w:rPr>
          <w:rFonts w:eastAsia="MS Mincho"/>
        </w:rPr>
      </w:pPr>
      <w:r>
        <w:rPr>
          <w:rFonts w:ascii="Corbel" w:hAnsi="Corbel"/>
          <w:color w:val="000000"/>
          <w:shd w:val="clear" w:color="auto" w:fill="FFFFFF"/>
        </w:rPr>
        <w:tab/>
      </w:r>
    </w:p>
    <w:sectPr w:rsidR="00DD501D" w:rsidRPr="003A5FF8" w:rsidSect="002B78AF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21742" w14:textId="77777777" w:rsidR="002607CE" w:rsidRDefault="002607CE" w:rsidP="00DC4FB9">
      <w:r>
        <w:separator/>
      </w:r>
    </w:p>
  </w:endnote>
  <w:endnote w:type="continuationSeparator" w:id="0">
    <w:p w14:paraId="7747EC43" w14:textId="77777777" w:rsidR="002607CE" w:rsidRDefault="002607CE" w:rsidP="00DC4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A2F51" w14:textId="77777777" w:rsidR="0089196C" w:rsidRDefault="0089196C" w:rsidP="001119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2614FC" w14:textId="77777777" w:rsidR="0089196C" w:rsidRDefault="008919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7F276" w14:textId="7E0A50D1" w:rsidR="0089196C" w:rsidRDefault="00BE3756">
    <w:pPr>
      <w:pStyle w:val="Foot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76622E" wp14:editId="4EA17EEA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337EC6" w14:textId="374BB033" w:rsidR="00BE3756" w:rsidRDefault="002607CE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2071923311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86DF6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Curriculum vitae</w:t>
                                </w:r>
                              </w:sdtContent>
                            </w:sdt>
                            <w:r w:rsidR="00BE3756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1730838386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DF082D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76622E"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cWgQ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C337EC6" w14:textId="374BB033" w:rsidR="00BE3756" w:rsidRDefault="0033469E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2071923311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786DF6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Curriculum vitae</w:t>
                          </w:r>
                        </w:sdtContent>
                      </w:sdt>
                      <w:r w:rsidR="00BE3756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1730838386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DF082D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CB440" w14:textId="77777777" w:rsidR="002607CE" w:rsidRDefault="002607CE" w:rsidP="00DC4FB9">
      <w:r>
        <w:separator/>
      </w:r>
    </w:p>
  </w:footnote>
  <w:footnote w:type="continuationSeparator" w:id="0">
    <w:p w14:paraId="57B7A5F3" w14:textId="77777777" w:rsidR="002607CE" w:rsidRDefault="002607CE" w:rsidP="00DC4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36677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034E67" w14:textId="4FB17538" w:rsidR="00BE3756" w:rsidRDefault="00BE375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0A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BCE3B2" w14:textId="77777777" w:rsidR="00BE3756" w:rsidRDefault="00BE3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62977"/>
    <w:multiLevelType w:val="hybridMultilevel"/>
    <w:tmpl w:val="FFB0C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70F0F"/>
    <w:multiLevelType w:val="hybridMultilevel"/>
    <w:tmpl w:val="E5E4E9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D2549"/>
    <w:multiLevelType w:val="hybridMultilevel"/>
    <w:tmpl w:val="2C8A25C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2NzEzMTezNDS1MDNQ0lEKTi0uzszPAymwrAUA3M4I/ywAAAA="/>
    <w:docVar w:name="_AMO_XmlVersion" w:val="Empty"/>
  </w:docVars>
  <w:rsids>
    <w:rsidRoot w:val="0067293E"/>
    <w:rsid w:val="000038E3"/>
    <w:rsid w:val="00004DD1"/>
    <w:rsid w:val="00011D6D"/>
    <w:rsid w:val="00013490"/>
    <w:rsid w:val="00026B70"/>
    <w:rsid w:val="00030CF5"/>
    <w:rsid w:val="00051B9D"/>
    <w:rsid w:val="00056A25"/>
    <w:rsid w:val="00061BAC"/>
    <w:rsid w:val="00064CC5"/>
    <w:rsid w:val="000705DF"/>
    <w:rsid w:val="000741F6"/>
    <w:rsid w:val="00075551"/>
    <w:rsid w:val="00076159"/>
    <w:rsid w:val="00086F3B"/>
    <w:rsid w:val="00087517"/>
    <w:rsid w:val="00092160"/>
    <w:rsid w:val="000A2CAD"/>
    <w:rsid w:val="000B0A7E"/>
    <w:rsid w:val="000B5160"/>
    <w:rsid w:val="000D7DC9"/>
    <w:rsid w:val="000E6C08"/>
    <w:rsid w:val="000F3F73"/>
    <w:rsid w:val="000F6AA3"/>
    <w:rsid w:val="000F75B5"/>
    <w:rsid w:val="001017D7"/>
    <w:rsid w:val="001036E0"/>
    <w:rsid w:val="00105707"/>
    <w:rsid w:val="001107FF"/>
    <w:rsid w:val="001119B7"/>
    <w:rsid w:val="00111B02"/>
    <w:rsid w:val="00116F59"/>
    <w:rsid w:val="00137F0A"/>
    <w:rsid w:val="001425F1"/>
    <w:rsid w:val="00142ABA"/>
    <w:rsid w:val="00146A20"/>
    <w:rsid w:val="00147D68"/>
    <w:rsid w:val="00151D24"/>
    <w:rsid w:val="00161740"/>
    <w:rsid w:val="001641CF"/>
    <w:rsid w:val="00164CB7"/>
    <w:rsid w:val="00167EDF"/>
    <w:rsid w:val="00170167"/>
    <w:rsid w:val="00173982"/>
    <w:rsid w:val="0017408D"/>
    <w:rsid w:val="00175DAC"/>
    <w:rsid w:val="00183C59"/>
    <w:rsid w:val="0019358F"/>
    <w:rsid w:val="001966C9"/>
    <w:rsid w:val="001A3F18"/>
    <w:rsid w:val="001B130F"/>
    <w:rsid w:val="001B16B3"/>
    <w:rsid w:val="001B194C"/>
    <w:rsid w:val="001B6F59"/>
    <w:rsid w:val="001C2E8B"/>
    <w:rsid w:val="001C400B"/>
    <w:rsid w:val="001C66CA"/>
    <w:rsid w:val="001D2119"/>
    <w:rsid w:val="001D6CC4"/>
    <w:rsid w:val="001E2688"/>
    <w:rsid w:val="001E6CF9"/>
    <w:rsid w:val="00203721"/>
    <w:rsid w:val="00203E40"/>
    <w:rsid w:val="00221BF1"/>
    <w:rsid w:val="00226DA0"/>
    <w:rsid w:val="00230BF4"/>
    <w:rsid w:val="002364F5"/>
    <w:rsid w:val="0023705D"/>
    <w:rsid w:val="002376B3"/>
    <w:rsid w:val="00243AFF"/>
    <w:rsid w:val="002467C5"/>
    <w:rsid w:val="00256B0A"/>
    <w:rsid w:val="002607CE"/>
    <w:rsid w:val="00264B7A"/>
    <w:rsid w:val="002670ED"/>
    <w:rsid w:val="00271922"/>
    <w:rsid w:val="00275A27"/>
    <w:rsid w:val="002770F5"/>
    <w:rsid w:val="002864DD"/>
    <w:rsid w:val="00292776"/>
    <w:rsid w:val="00295331"/>
    <w:rsid w:val="002A34BF"/>
    <w:rsid w:val="002B1151"/>
    <w:rsid w:val="002B3D2E"/>
    <w:rsid w:val="002B78AF"/>
    <w:rsid w:val="002D5870"/>
    <w:rsid w:val="002D6EDF"/>
    <w:rsid w:val="002D7003"/>
    <w:rsid w:val="002E3DB5"/>
    <w:rsid w:val="002E40E6"/>
    <w:rsid w:val="002E6FB7"/>
    <w:rsid w:val="002E75BB"/>
    <w:rsid w:val="002F0FD9"/>
    <w:rsid w:val="00303698"/>
    <w:rsid w:val="003048B9"/>
    <w:rsid w:val="0030678D"/>
    <w:rsid w:val="00330255"/>
    <w:rsid w:val="003318BB"/>
    <w:rsid w:val="00331A19"/>
    <w:rsid w:val="00331E06"/>
    <w:rsid w:val="00334250"/>
    <w:rsid w:val="0033469E"/>
    <w:rsid w:val="00336EA2"/>
    <w:rsid w:val="003526EF"/>
    <w:rsid w:val="003551DF"/>
    <w:rsid w:val="00355F7F"/>
    <w:rsid w:val="0036048C"/>
    <w:rsid w:val="00362AF7"/>
    <w:rsid w:val="00376ABF"/>
    <w:rsid w:val="0038352E"/>
    <w:rsid w:val="003873E1"/>
    <w:rsid w:val="003914AB"/>
    <w:rsid w:val="0039558C"/>
    <w:rsid w:val="0039712A"/>
    <w:rsid w:val="003A08CA"/>
    <w:rsid w:val="003A19F4"/>
    <w:rsid w:val="003A2103"/>
    <w:rsid w:val="003A5FF8"/>
    <w:rsid w:val="003B1857"/>
    <w:rsid w:val="003B235B"/>
    <w:rsid w:val="003D0137"/>
    <w:rsid w:val="003D059B"/>
    <w:rsid w:val="003E13A9"/>
    <w:rsid w:val="003E1643"/>
    <w:rsid w:val="003E1BB7"/>
    <w:rsid w:val="003E2FD2"/>
    <w:rsid w:val="003E3C31"/>
    <w:rsid w:val="003E44DA"/>
    <w:rsid w:val="003E553D"/>
    <w:rsid w:val="003F0876"/>
    <w:rsid w:val="003F2A3F"/>
    <w:rsid w:val="003F32F6"/>
    <w:rsid w:val="00401D75"/>
    <w:rsid w:val="00403767"/>
    <w:rsid w:val="00415B55"/>
    <w:rsid w:val="00417415"/>
    <w:rsid w:val="00420437"/>
    <w:rsid w:val="0042100F"/>
    <w:rsid w:val="004274F6"/>
    <w:rsid w:val="004366EF"/>
    <w:rsid w:val="00444181"/>
    <w:rsid w:val="00446139"/>
    <w:rsid w:val="00446BFE"/>
    <w:rsid w:val="004521B8"/>
    <w:rsid w:val="00462C8A"/>
    <w:rsid w:val="004842C2"/>
    <w:rsid w:val="00486AB6"/>
    <w:rsid w:val="00497F7E"/>
    <w:rsid w:val="004A1DB9"/>
    <w:rsid w:val="004A3857"/>
    <w:rsid w:val="004A651E"/>
    <w:rsid w:val="004A7F77"/>
    <w:rsid w:val="004B390A"/>
    <w:rsid w:val="004B4A71"/>
    <w:rsid w:val="004C009A"/>
    <w:rsid w:val="004C05A1"/>
    <w:rsid w:val="004C232A"/>
    <w:rsid w:val="004C2438"/>
    <w:rsid w:val="004C7458"/>
    <w:rsid w:val="004D4E12"/>
    <w:rsid w:val="004E7572"/>
    <w:rsid w:val="004F18F2"/>
    <w:rsid w:val="00501E9B"/>
    <w:rsid w:val="00502445"/>
    <w:rsid w:val="00503ADF"/>
    <w:rsid w:val="00504B4E"/>
    <w:rsid w:val="00506FA4"/>
    <w:rsid w:val="005108D2"/>
    <w:rsid w:val="005112CE"/>
    <w:rsid w:val="005129D3"/>
    <w:rsid w:val="005156DE"/>
    <w:rsid w:val="00525D08"/>
    <w:rsid w:val="00527E34"/>
    <w:rsid w:val="0054055B"/>
    <w:rsid w:val="005410D4"/>
    <w:rsid w:val="00546072"/>
    <w:rsid w:val="005520F9"/>
    <w:rsid w:val="005564E2"/>
    <w:rsid w:val="00567E3E"/>
    <w:rsid w:val="0057234C"/>
    <w:rsid w:val="0058293B"/>
    <w:rsid w:val="00594D70"/>
    <w:rsid w:val="00597DD2"/>
    <w:rsid w:val="005A0ED1"/>
    <w:rsid w:val="005A501A"/>
    <w:rsid w:val="005A596D"/>
    <w:rsid w:val="005B3ED8"/>
    <w:rsid w:val="005B441D"/>
    <w:rsid w:val="005C48D5"/>
    <w:rsid w:val="005C49D8"/>
    <w:rsid w:val="005D25AF"/>
    <w:rsid w:val="005D43BE"/>
    <w:rsid w:val="005D6BB2"/>
    <w:rsid w:val="005D705C"/>
    <w:rsid w:val="005E3195"/>
    <w:rsid w:val="005F2005"/>
    <w:rsid w:val="005F3E36"/>
    <w:rsid w:val="006115FA"/>
    <w:rsid w:val="006147C7"/>
    <w:rsid w:val="006447E3"/>
    <w:rsid w:val="00647F41"/>
    <w:rsid w:val="00655181"/>
    <w:rsid w:val="0067293E"/>
    <w:rsid w:val="0068248B"/>
    <w:rsid w:val="006828A7"/>
    <w:rsid w:val="00682F1B"/>
    <w:rsid w:val="006849EF"/>
    <w:rsid w:val="00686249"/>
    <w:rsid w:val="00693047"/>
    <w:rsid w:val="006932DC"/>
    <w:rsid w:val="00697081"/>
    <w:rsid w:val="006A10F0"/>
    <w:rsid w:val="006A578C"/>
    <w:rsid w:val="006B138B"/>
    <w:rsid w:val="006C328A"/>
    <w:rsid w:val="006C5D68"/>
    <w:rsid w:val="006D0AEB"/>
    <w:rsid w:val="006D2468"/>
    <w:rsid w:val="006D665A"/>
    <w:rsid w:val="006E0AF3"/>
    <w:rsid w:val="006E487B"/>
    <w:rsid w:val="006E7B80"/>
    <w:rsid w:val="006F4C5B"/>
    <w:rsid w:val="007046FC"/>
    <w:rsid w:val="007076BA"/>
    <w:rsid w:val="00713AA0"/>
    <w:rsid w:val="0072229C"/>
    <w:rsid w:val="00722C37"/>
    <w:rsid w:val="00723349"/>
    <w:rsid w:val="00724373"/>
    <w:rsid w:val="00727208"/>
    <w:rsid w:val="007402AB"/>
    <w:rsid w:val="00740AE2"/>
    <w:rsid w:val="00744FBA"/>
    <w:rsid w:val="00746EC7"/>
    <w:rsid w:val="00755A91"/>
    <w:rsid w:val="00757F0B"/>
    <w:rsid w:val="007609FB"/>
    <w:rsid w:val="00763889"/>
    <w:rsid w:val="00765DB3"/>
    <w:rsid w:val="00767DE1"/>
    <w:rsid w:val="00770150"/>
    <w:rsid w:val="007764D6"/>
    <w:rsid w:val="0078143D"/>
    <w:rsid w:val="00783FD6"/>
    <w:rsid w:val="00785DCE"/>
    <w:rsid w:val="007869A7"/>
    <w:rsid w:val="00786DF6"/>
    <w:rsid w:val="00796797"/>
    <w:rsid w:val="00796C01"/>
    <w:rsid w:val="007B0712"/>
    <w:rsid w:val="007B1A6A"/>
    <w:rsid w:val="007B285B"/>
    <w:rsid w:val="007B6862"/>
    <w:rsid w:val="007D4D63"/>
    <w:rsid w:val="007E4318"/>
    <w:rsid w:val="007E6C9C"/>
    <w:rsid w:val="007F2FAF"/>
    <w:rsid w:val="007F3D87"/>
    <w:rsid w:val="008108E2"/>
    <w:rsid w:val="00821533"/>
    <w:rsid w:val="00822226"/>
    <w:rsid w:val="008240B3"/>
    <w:rsid w:val="0083132E"/>
    <w:rsid w:val="00831CAF"/>
    <w:rsid w:val="008363A4"/>
    <w:rsid w:val="00841F68"/>
    <w:rsid w:val="0084409D"/>
    <w:rsid w:val="00852D6D"/>
    <w:rsid w:val="0085304E"/>
    <w:rsid w:val="0085345D"/>
    <w:rsid w:val="0085501E"/>
    <w:rsid w:val="0086309F"/>
    <w:rsid w:val="00870A21"/>
    <w:rsid w:val="00871F7C"/>
    <w:rsid w:val="00874810"/>
    <w:rsid w:val="00874F8C"/>
    <w:rsid w:val="0088173E"/>
    <w:rsid w:val="008871BE"/>
    <w:rsid w:val="0089196C"/>
    <w:rsid w:val="008949A3"/>
    <w:rsid w:val="008972AD"/>
    <w:rsid w:val="00897F18"/>
    <w:rsid w:val="008A38D4"/>
    <w:rsid w:val="008B32D3"/>
    <w:rsid w:val="008B4AEF"/>
    <w:rsid w:val="008C12B5"/>
    <w:rsid w:val="008C1BD3"/>
    <w:rsid w:val="008E503E"/>
    <w:rsid w:val="008F389E"/>
    <w:rsid w:val="008F3FBF"/>
    <w:rsid w:val="008F5BB8"/>
    <w:rsid w:val="009011F6"/>
    <w:rsid w:val="00901DE6"/>
    <w:rsid w:val="009049B3"/>
    <w:rsid w:val="009108F6"/>
    <w:rsid w:val="00914CF2"/>
    <w:rsid w:val="00925647"/>
    <w:rsid w:val="00927E5A"/>
    <w:rsid w:val="00927F42"/>
    <w:rsid w:val="009328FD"/>
    <w:rsid w:val="0093543E"/>
    <w:rsid w:val="00937B32"/>
    <w:rsid w:val="009438F7"/>
    <w:rsid w:val="009523D3"/>
    <w:rsid w:val="009529A4"/>
    <w:rsid w:val="00952D9C"/>
    <w:rsid w:val="0095538A"/>
    <w:rsid w:val="009556F0"/>
    <w:rsid w:val="00955E1D"/>
    <w:rsid w:val="00960AB2"/>
    <w:rsid w:val="00962973"/>
    <w:rsid w:val="00962F4B"/>
    <w:rsid w:val="009633B5"/>
    <w:rsid w:val="009663F3"/>
    <w:rsid w:val="00971CB5"/>
    <w:rsid w:val="00981B3E"/>
    <w:rsid w:val="00982BCF"/>
    <w:rsid w:val="009831FB"/>
    <w:rsid w:val="009844C5"/>
    <w:rsid w:val="00984F11"/>
    <w:rsid w:val="00987076"/>
    <w:rsid w:val="00990EEF"/>
    <w:rsid w:val="00992C59"/>
    <w:rsid w:val="009A4A4A"/>
    <w:rsid w:val="009A7688"/>
    <w:rsid w:val="009B6C6E"/>
    <w:rsid w:val="009B6F90"/>
    <w:rsid w:val="009B731D"/>
    <w:rsid w:val="009E187F"/>
    <w:rsid w:val="009E27BC"/>
    <w:rsid w:val="009E320B"/>
    <w:rsid w:val="009E7ED0"/>
    <w:rsid w:val="009F071C"/>
    <w:rsid w:val="00A02B3A"/>
    <w:rsid w:val="00A03CE1"/>
    <w:rsid w:val="00A1148C"/>
    <w:rsid w:val="00A124B3"/>
    <w:rsid w:val="00A129CD"/>
    <w:rsid w:val="00A12CB3"/>
    <w:rsid w:val="00A15595"/>
    <w:rsid w:val="00A25BCB"/>
    <w:rsid w:val="00A27131"/>
    <w:rsid w:val="00A31158"/>
    <w:rsid w:val="00A34209"/>
    <w:rsid w:val="00A34DDB"/>
    <w:rsid w:val="00A40D4D"/>
    <w:rsid w:val="00A419D7"/>
    <w:rsid w:val="00A42C41"/>
    <w:rsid w:val="00A44C4A"/>
    <w:rsid w:val="00A56512"/>
    <w:rsid w:val="00A56C58"/>
    <w:rsid w:val="00A60366"/>
    <w:rsid w:val="00A642A5"/>
    <w:rsid w:val="00A71B5E"/>
    <w:rsid w:val="00A74056"/>
    <w:rsid w:val="00A80909"/>
    <w:rsid w:val="00A80A0C"/>
    <w:rsid w:val="00A815A4"/>
    <w:rsid w:val="00A82507"/>
    <w:rsid w:val="00A90950"/>
    <w:rsid w:val="00A90A03"/>
    <w:rsid w:val="00A93B17"/>
    <w:rsid w:val="00A96395"/>
    <w:rsid w:val="00AA2052"/>
    <w:rsid w:val="00AA27E5"/>
    <w:rsid w:val="00AA2D31"/>
    <w:rsid w:val="00AA664C"/>
    <w:rsid w:val="00AA7728"/>
    <w:rsid w:val="00AD2254"/>
    <w:rsid w:val="00AD4E3C"/>
    <w:rsid w:val="00AE460B"/>
    <w:rsid w:val="00AE5E16"/>
    <w:rsid w:val="00AE7565"/>
    <w:rsid w:val="00AF01AE"/>
    <w:rsid w:val="00B01150"/>
    <w:rsid w:val="00B06ACE"/>
    <w:rsid w:val="00B10BF0"/>
    <w:rsid w:val="00B12079"/>
    <w:rsid w:val="00B13FEB"/>
    <w:rsid w:val="00B176A9"/>
    <w:rsid w:val="00B21618"/>
    <w:rsid w:val="00B23730"/>
    <w:rsid w:val="00B2750E"/>
    <w:rsid w:val="00B27EEA"/>
    <w:rsid w:val="00B302BF"/>
    <w:rsid w:val="00B3531B"/>
    <w:rsid w:val="00B4474C"/>
    <w:rsid w:val="00B46715"/>
    <w:rsid w:val="00B47C01"/>
    <w:rsid w:val="00B5486A"/>
    <w:rsid w:val="00B54B46"/>
    <w:rsid w:val="00B54B7E"/>
    <w:rsid w:val="00B57378"/>
    <w:rsid w:val="00B573DB"/>
    <w:rsid w:val="00B6042F"/>
    <w:rsid w:val="00B61FBF"/>
    <w:rsid w:val="00B64220"/>
    <w:rsid w:val="00B744C8"/>
    <w:rsid w:val="00B80917"/>
    <w:rsid w:val="00B93204"/>
    <w:rsid w:val="00BA4397"/>
    <w:rsid w:val="00BA7857"/>
    <w:rsid w:val="00BB0CD0"/>
    <w:rsid w:val="00BB33DB"/>
    <w:rsid w:val="00BB523E"/>
    <w:rsid w:val="00BC24F0"/>
    <w:rsid w:val="00BC36E0"/>
    <w:rsid w:val="00BC3C26"/>
    <w:rsid w:val="00BC42DE"/>
    <w:rsid w:val="00BD058A"/>
    <w:rsid w:val="00BD7ADE"/>
    <w:rsid w:val="00BE3756"/>
    <w:rsid w:val="00BE505B"/>
    <w:rsid w:val="00C0310F"/>
    <w:rsid w:val="00C0408C"/>
    <w:rsid w:val="00C07CCB"/>
    <w:rsid w:val="00C1056D"/>
    <w:rsid w:val="00C10F06"/>
    <w:rsid w:val="00C207C1"/>
    <w:rsid w:val="00C215DB"/>
    <w:rsid w:val="00C34FF5"/>
    <w:rsid w:val="00C358FE"/>
    <w:rsid w:val="00C369F4"/>
    <w:rsid w:val="00C5009B"/>
    <w:rsid w:val="00C53625"/>
    <w:rsid w:val="00C56EC7"/>
    <w:rsid w:val="00C57119"/>
    <w:rsid w:val="00C61EC1"/>
    <w:rsid w:val="00C724AB"/>
    <w:rsid w:val="00C72F09"/>
    <w:rsid w:val="00C74CD0"/>
    <w:rsid w:val="00C81E5B"/>
    <w:rsid w:val="00C84001"/>
    <w:rsid w:val="00C85B43"/>
    <w:rsid w:val="00C87C00"/>
    <w:rsid w:val="00C918C9"/>
    <w:rsid w:val="00C91ADB"/>
    <w:rsid w:val="00C94EA4"/>
    <w:rsid w:val="00CA3709"/>
    <w:rsid w:val="00CA3C33"/>
    <w:rsid w:val="00CA42FD"/>
    <w:rsid w:val="00CA4F08"/>
    <w:rsid w:val="00CA7E52"/>
    <w:rsid w:val="00CB1331"/>
    <w:rsid w:val="00CB4373"/>
    <w:rsid w:val="00CB7E66"/>
    <w:rsid w:val="00CC50AC"/>
    <w:rsid w:val="00CE4D6C"/>
    <w:rsid w:val="00D00ECB"/>
    <w:rsid w:val="00D01C56"/>
    <w:rsid w:val="00D07A3C"/>
    <w:rsid w:val="00D121B8"/>
    <w:rsid w:val="00D12C50"/>
    <w:rsid w:val="00D23752"/>
    <w:rsid w:val="00D42B13"/>
    <w:rsid w:val="00D433B1"/>
    <w:rsid w:val="00D47FA9"/>
    <w:rsid w:val="00D5153C"/>
    <w:rsid w:val="00D53012"/>
    <w:rsid w:val="00D61020"/>
    <w:rsid w:val="00D6180C"/>
    <w:rsid w:val="00D64D0B"/>
    <w:rsid w:val="00D655E8"/>
    <w:rsid w:val="00D65C73"/>
    <w:rsid w:val="00D71A12"/>
    <w:rsid w:val="00D76533"/>
    <w:rsid w:val="00D76AE3"/>
    <w:rsid w:val="00D96D29"/>
    <w:rsid w:val="00D971FE"/>
    <w:rsid w:val="00DC1A9E"/>
    <w:rsid w:val="00DC458E"/>
    <w:rsid w:val="00DC4FB9"/>
    <w:rsid w:val="00DD501D"/>
    <w:rsid w:val="00DD530E"/>
    <w:rsid w:val="00DD7D1D"/>
    <w:rsid w:val="00DE73B8"/>
    <w:rsid w:val="00DF082D"/>
    <w:rsid w:val="00DF4BDE"/>
    <w:rsid w:val="00DF4C09"/>
    <w:rsid w:val="00DF5175"/>
    <w:rsid w:val="00DF65E2"/>
    <w:rsid w:val="00DF7CDB"/>
    <w:rsid w:val="00E04329"/>
    <w:rsid w:val="00E33BCF"/>
    <w:rsid w:val="00E36466"/>
    <w:rsid w:val="00E37085"/>
    <w:rsid w:val="00E57E4B"/>
    <w:rsid w:val="00E66B89"/>
    <w:rsid w:val="00E70130"/>
    <w:rsid w:val="00E82FA2"/>
    <w:rsid w:val="00E846D7"/>
    <w:rsid w:val="00E907AC"/>
    <w:rsid w:val="00E948BB"/>
    <w:rsid w:val="00E967C2"/>
    <w:rsid w:val="00EA4736"/>
    <w:rsid w:val="00EA5990"/>
    <w:rsid w:val="00EB6176"/>
    <w:rsid w:val="00ED2B9A"/>
    <w:rsid w:val="00EF29E5"/>
    <w:rsid w:val="00EF2BB0"/>
    <w:rsid w:val="00EF5121"/>
    <w:rsid w:val="00EF7CA3"/>
    <w:rsid w:val="00F00041"/>
    <w:rsid w:val="00F1014D"/>
    <w:rsid w:val="00F12DD1"/>
    <w:rsid w:val="00F17C4F"/>
    <w:rsid w:val="00F25562"/>
    <w:rsid w:val="00F25AFA"/>
    <w:rsid w:val="00F25FBB"/>
    <w:rsid w:val="00F27BCE"/>
    <w:rsid w:val="00F4012D"/>
    <w:rsid w:val="00F45033"/>
    <w:rsid w:val="00F6509A"/>
    <w:rsid w:val="00F714E6"/>
    <w:rsid w:val="00F71A47"/>
    <w:rsid w:val="00F7226F"/>
    <w:rsid w:val="00F73536"/>
    <w:rsid w:val="00F904F6"/>
    <w:rsid w:val="00F91E2B"/>
    <w:rsid w:val="00F92A38"/>
    <w:rsid w:val="00FA054C"/>
    <w:rsid w:val="00FA143A"/>
    <w:rsid w:val="00FA2314"/>
    <w:rsid w:val="00FB2BA9"/>
    <w:rsid w:val="00FC0260"/>
    <w:rsid w:val="00FC204C"/>
    <w:rsid w:val="00FC22BA"/>
    <w:rsid w:val="00FD1458"/>
    <w:rsid w:val="00FD2F67"/>
    <w:rsid w:val="00FD4042"/>
    <w:rsid w:val="00FD5EC2"/>
    <w:rsid w:val="00FD78D0"/>
    <w:rsid w:val="00FE5389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58DC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026B70"/>
    <w:rPr>
      <w:sz w:val="24"/>
      <w:szCs w:val="24"/>
    </w:rPr>
  </w:style>
  <w:style w:type="paragraph" w:styleId="Heading2">
    <w:name w:val="heading 2"/>
    <w:basedOn w:val="Normal"/>
    <w:next w:val="Normal"/>
    <w:qFormat/>
    <w:rsid w:val="004D4E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tr-TR"/>
    </w:rPr>
  </w:style>
  <w:style w:type="paragraph" w:styleId="Heading6">
    <w:name w:val="heading 6"/>
    <w:basedOn w:val="Normal"/>
    <w:next w:val="Normal"/>
    <w:qFormat/>
    <w:rsid w:val="009B6F90"/>
    <w:pPr>
      <w:keepNext/>
      <w:tabs>
        <w:tab w:val="left" w:pos="8280"/>
      </w:tabs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after="225"/>
    </w:pPr>
    <w:rPr>
      <w:lang w:eastAsia="tr-TR"/>
    </w:rPr>
  </w:style>
  <w:style w:type="character" w:styleId="Hyperlink">
    <w:name w:val="Hyperlink"/>
    <w:rPr>
      <w:color w:val="0000FF"/>
      <w:u w:val="single"/>
    </w:rPr>
  </w:style>
  <w:style w:type="paragraph" w:customStyle="1" w:styleId="jobtitle">
    <w:name w:val="jobtitle"/>
    <w:basedOn w:val="Normal"/>
    <w:rsid w:val="00170167"/>
    <w:pPr>
      <w:spacing w:before="100" w:beforeAutospacing="1" w:after="100" w:afterAutospacing="1"/>
    </w:pPr>
    <w:rPr>
      <w:lang w:val="en-GB"/>
    </w:rPr>
  </w:style>
  <w:style w:type="paragraph" w:styleId="BodyText">
    <w:name w:val="Body Text"/>
    <w:basedOn w:val="Normal"/>
    <w:link w:val="BodyTextChar"/>
    <w:rsid w:val="009831FB"/>
    <w:pPr>
      <w:spacing w:before="100" w:beforeAutospacing="1" w:after="100" w:afterAutospacing="1"/>
    </w:pPr>
    <w:rPr>
      <w:lang w:val="en-GB"/>
    </w:rPr>
  </w:style>
  <w:style w:type="paragraph" w:styleId="BodyText3">
    <w:name w:val="Body Text 3"/>
    <w:basedOn w:val="Normal"/>
    <w:rsid w:val="00CB1331"/>
    <w:pPr>
      <w:spacing w:after="120"/>
    </w:pPr>
    <w:rPr>
      <w:sz w:val="16"/>
      <w:szCs w:val="16"/>
      <w:lang w:eastAsia="tr-TR"/>
    </w:rPr>
  </w:style>
  <w:style w:type="character" w:customStyle="1" w:styleId="bodyleft001">
    <w:name w:val="body_left001"/>
    <w:rsid w:val="001B130F"/>
    <w:rPr>
      <w:rFonts w:ascii="Verdana" w:hAnsi="Verdana" w:hint="default"/>
      <w:color w:val="081873"/>
      <w:sz w:val="17"/>
      <w:szCs w:val="17"/>
    </w:rPr>
  </w:style>
  <w:style w:type="character" w:styleId="Emphasis">
    <w:name w:val="Emphasis"/>
    <w:qFormat/>
    <w:rsid w:val="000F6AA3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rsid w:val="00DC4FB9"/>
    <w:pPr>
      <w:tabs>
        <w:tab w:val="center" w:pos="4680"/>
        <w:tab w:val="right" w:pos="9360"/>
      </w:tabs>
    </w:pPr>
    <w:rPr>
      <w:lang w:eastAsia="tr-TR"/>
    </w:rPr>
  </w:style>
  <w:style w:type="character" w:customStyle="1" w:styleId="HeaderChar">
    <w:name w:val="Header Char"/>
    <w:link w:val="Header"/>
    <w:uiPriority w:val="99"/>
    <w:rsid w:val="00DC4FB9"/>
    <w:rPr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rsid w:val="00DC4FB9"/>
    <w:pPr>
      <w:tabs>
        <w:tab w:val="center" w:pos="4680"/>
        <w:tab w:val="right" w:pos="9360"/>
      </w:tabs>
    </w:pPr>
    <w:rPr>
      <w:lang w:eastAsia="tr-TR"/>
    </w:rPr>
  </w:style>
  <w:style w:type="character" w:customStyle="1" w:styleId="FooterChar">
    <w:name w:val="Footer Char"/>
    <w:link w:val="Footer"/>
    <w:uiPriority w:val="99"/>
    <w:rsid w:val="00DC4FB9"/>
    <w:rPr>
      <w:sz w:val="24"/>
      <w:szCs w:val="24"/>
      <w:lang w:eastAsia="tr-TR"/>
    </w:rPr>
  </w:style>
  <w:style w:type="character" w:styleId="PageNumber">
    <w:name w:val="page number"/>
    <w:basedOn w:val="DefaultParagraphFont"/>
    <w:rsid w:val="001119B7"/>
  </w:style>
  <w:style w:type="character" w:customStyle="1" w:styleId="apple-converted-space">
    <w:name w:val="apple-converted-space"/>
    <w:rsid w:val="006447E3"/>
  </w:style>
  <w:style w:type="character" w:customStyle="1" w:styleId="il">
    <w:name w:val="il"/>
    <w:rsid w:val="006447E3"/>
  </w:style>
  <w:style w:type="character" w:styleId="CommentReference">
    <w:name w:val="annotation reference"/>
    <w:rsid w:val="003342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4250"/>
    <w:rPr>
      <w:sz w:val="20"/>
      <w:szCs w:val="20"/>
      <w:lang w:eastAsia="tr-TR"/>
    </w:rPr>
  </w:style>
  <w:style w:type="character" w:customStyle="1" w:styleId="CommentTextChar">
    <w:name w:val="Comment Text Char"/>
    <w:link w:val="CommentText"/>
    <w:rsid w:val="00334250"/>
    <w:rPr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rsid w:val="00334250"/>
    <w:rPr>
      <w:b/>
      <w:bCs/>
    </w:rPr>
  </w:style>
  <w:style w:type="character" w:customStyle="1" w:styleId="CommentSubjectChar">
    <w:name w:val="Comment Subject Char"/>
    <w:link w:val="CommentSubject"/>
    <w:rsid w:val="00334250"/>
    <w:rPr>
      <w:b/>
      <w:bCs/>
      <w:lang w:eastAsia="tr-TR"/>
    </w:rPr>
  </w:style>
  <w:style w:type="paragraph" w:styleId="BalloonText">
    <w:name w:val="Balloon Text"/>
    <w:basedOn w:val="Normal"/>
    <w:link w:val="BalloonTextChar"/>
    <w:rsid w:val="00334250"/>
    <w:rPr>
      <w:rFonts w:ascii="Segoe UI" w:hAnsi="Segoe UI" w:cs="Segoe UI"/>
      <w:sz w:val="18"/>
      <w:szCs w:val="18"/>
      <w:lang w:eastAsia="tr-TR"/>
    </w:rPr>
  </w:style>
  <w:style w:type="character" w:customStyle="1" w:styleId="BalloonTextChar">
    <w:name w:val="Balloon Text Char"/>
    <w:link w:val="BalloonText"/>
    <w:rsid w:val="00334250"/>
    <w:rPr>
      <w:rFonts w:ascii="Segoe UI" w:hAnsi="Segoe UI" w:cs="Segoe UI"/>
      <w:sz w:val="18"/>
      <w:szCs w:val="18"/>
      <w:lang w:eastAsia="tr-TR"/>
    </w:rPr>
  </w:style>
  <w:style w:type="table" w:styleId="TableGrid">
    <w:name w:val="Table Grid"/>
    <w:basedOn w:val="TableNormal"/>
    <w:rsid w:val="009A4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Professional">
    <w:name w:val="Table Professional"/>
    <w:basedOn w:val="TableNormal"/>
    <w:rsid w:val="009A4A4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character" w:customStyle="1" w:styleId="BodyTextChar">
    <w:name w:val="Body Text Char"/>
    <w:link w:val="BodyText"/>
    <w:rsid w:val="00693047"/>
    <w:rPr>
      <w:sz w:val="24"/>
      <w:szCs w:val="24"/>
      <w:lang w:val="en-GB"/>
    </w:rPr>
  </w:style>
  <w:style w:type="paragraph" w:styleId="Revision">
    <w:name w:val="Revision"/>
    <w:hidden/>
    <w:uiPriority w:val="71"/>
    <w:rsid w:val="00504B4E"/>
    <w:rPr>
      <w:sz w:val="24"/>
      <w:szCs w:val="24"/>
      <w:lang w:eastAsia="tr-TR"/>
    </w:rPr>
  </w:style>
  <w:style w:type="paragraph" w:styleId="ListParagraph">
    <w:name w:val="List Paragraph"/>
    <w:basedOn w:val="Normal"/>
    <w:uiPriority w:val="72"/>
    <w:qFormat/>
    <w:rsid w:val="00952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FFFF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11663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98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60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40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49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0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9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8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1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FFFF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8811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7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8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3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9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3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FFFF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53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05716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0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3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30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590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216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30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8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9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0803-019-03949-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2973/iejme/39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A2C4B-FE00-4ADE-86C5-4D5A20A1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BUCC</Company>
  <LinksUpToDate>false</LinksUpToDate>
  <CharactersWithSpaces>10694</CharactersWithSpaces>
  <SharedDoc>false</SharedDoc>
  <HLinks>
    <vt:vector size="6" baseType="variant">
      <vt:variant>
        <vt:i4>2621465</vt:i4>
      </vt:variant>
      <vt:variant>
        <vt:i4>0</vt:i4>
      </vt:variant>
      <vt:variant>
        <vt:i4>0</vt:i4>
      </vt:variant>
      <vt:variant>
        <vt:i4>5</vt:i4>
      </vt:variant>
      <vt:variant>
        <vt:lpwstr>mailto:celalperihan@tamu.edu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LAB1031</dc:creator>
  <cp:keywords/>
  <dc:description/>
  <cp:lastModifiedBy>Windows User</cp:lastModifiedBy>
  <cp:revision>2</cp:revision>
  <cp:lastPrinted>2019-10-26T04:07:00Z</cp:lastPrinted>
  <dcterms:created xsi:type="dcterms:W3CDTF">2019-12-06T16:31:00Z</dcterms:created>
  <dcterms:modified xsi:type="dcterms:W3CDTF">2019-12-06T16:31:00Z</dcterms:modified>
</cp:coreProperties>
</file>