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B2FB" w14:textId="77777777" w:rsidR="00862F13" w:rsidRDefault="00862F13">
      <w:pPr>
        <w:pStyle w:val="BodyText"/>
        <w:ind w:left="0"/>
        <w:rPr>
          <w:rFonts w:ascii="Times New Roman"/>
        </w:rPr>
      </w:pPr>
    </w:p>
    <w:p w14:paraId="00CDEAA1" w14:textId="77777777" w:rsidR="00862F13" w:rsidRDefault="00862F13">
      <w:pPr>
        <w:pStyle w:val="BodyText"/>
        <w:ind w:left="0"/>
        <w:rPr>
          <w:rFonts w:ascii="Times New Roman"/>
        </w:rPr>
      </w:pPr>
    </w:p>
    <w:p w14:paraId="76AED2BD" w14:textId="77777777" w:rsidR="00862F13" w:rsidRDefault="00E14E8C">
      <w:pPr>
        <w:pStyle w:val="Heading2"/>
        <w:spacing w:before="128"/>
      </w:pPr>
      <w:r>
        <w:t>Introduction</w:t>
      </w:r>
    </w:p>
    <w:p w14:paraId="2BD79BF7" w14:textId="77777777" w:rsidR="00862F13" w:rsidRDefault="00E14E8C">
      <w:pPr>
        <w:spacing w:before="77"/>
        <w:ind w:left="80" w:right="2631"/>
        <w:jc w:val="center"/>
        <w:rPr>
          <w:rFonts w:ascii="Arial"/>
          <w:b/>
          <w:sz w:val="28"/>
        </w:rPr>
      </w:pPr>
      <w:r>
        <w:br w:type="column"/>
      </w:r>
      <w:r>
        <w:rPr>
          <w:rFonts w:ascii="Arial"/>
          <w:b/>
          <w:sz w:val="28"/>
        </w:rPr>
        <w:t>LAB SAFETY INSTRUCTIONS</w:t>
      </w:r>
    </w:p>
    <w:p w14:paraId="09872920" w14:textId="77777777" w:rsidR="00862F13" w:rsidRDefault="00E14E8C">
      <w:pPr>
        <w:spacing w:before="2"/>
        <w:ind w:left="80" w:right="2628"/>
        <w:jc w:val="center"/>
        <w:rPr>
          <w:i/>
          <w:sz w:val="16"/>
        </w:rPr>
      </w:pPr>
      <w:r>
        <w:rPr>
          <w:i/>
          <w:sz w:val="16"/>
        </w:rPr>
        <w:t>Kellie Wilson and M.P. Schoen, 08/2018</w:t>
      </w:r>
    </w:p>
    <w:p w14:paraId="214174A9" w14:textId="77777777" w:rsidR="00862F13" w:rsidRDefault="00862F13">
      <w:pPr>
        <w:jc w:val="center"/>
        <w:rPr>
          <w:sz w:val="16"/>
        </w:rPr>
        <w:sectPr w:rsidR="00862F13">
          <w:footerReference w:type="default" r:id="rId7"/>
          <w:type w:val="continuous"/>
          <w:pgSz w:w="12240" w:h="15840"/>
          <w:pgMar w:top="1360" w:right="1320" w:bottom="1320" w:left="1340" w:header="720" w:footer="1129" w:gutter="0"/>
          <w:pgNumType w:start="1"/>
          <w:cols w:num="2" w:space="720" w:equalWidth="0">
            <w:col w:w="1287" w:space="1606"/>
            <w:col w:w="6687"/>
          </w:cols>
        </w:sectPr>
      </w:pPr>
    </w:p>
    <w:p w14:paraId="67254E89" w14:textId="77777777" w:rsidR="00862F13" w:rsidRDefault="00862F13">
      <w:pPr>
        <w:pStyle w:val="BodyText"/>
        <w:spacing w:before="5"/>
        <w:ind w:left="0"/>
        <w:rPr>
          <w:i/>
          <w:sz w:val="17"/>
        </w:rPr>
      </w:pPr>
    </w:p>
    <w:p w14:paraId="1D42C120" w14:textId="77777777" w:rsidR="00862F13" w:rsidRDefault="00E14E8C">
      <w:pPr>
        <w:pStyle w:val="BodyText"/>
        <w:spacing w:before="56"/>
        <w:ind w:left="280" w:right="114"/>
        <w:jc w:val="both"/>
      </w:pPr>
      <w:r>
        <w:t>Safety is an important issue that needs to be placed at the highest priority when conducting experiments or working in laboratories. Please take time to read and understand this Safety Document. If you have any questions, comments, or suggestions, please e</w:t>
      </w:r>
      <w:r>
        <w:t>mail them to me or stop by my office.</w:t>
      </w:r>
    </w:p>
    <w:p w14:paraId="24F7BCEC" w14:textId="77777777" w:rsidR="00862F13" w:rsidRDefault="00862F13">
      <w:pPr>
        <w:pStyle w:val="BodyText"/>
        <w:spacing w:before="11"/>
        <w:ind w:left="0"/>
        <w:rPr>
          <w:sz w:val="21"/>
        </w:rPr>
      </w:pPr>
    </w:p>
    <w:p w14:paraId="4F176A79" w14:textId="77777777" w:rsidR="00862F13" w:rsidRDefault="00E14E8C">
      <w:pPr>
        <w:pStyle w:val="Heading2"/>
      </w:pPr>
      <w:r>
        <w:t>Emergencies</w:t>
      </w:r>
    </w:p>
    <w:p w14:paraId="505C7B66" w14:textId="77777777" w:rsidR="00862F13" w:rsidRDefault="00E14E8C">
      <w:pPr>
        <w:pStyle w:val="ListParagraph"/>
        <w:numPr>
          <w:ilvl w:val="0"/>
          <w:numId w:val="3"/>
        </w:numPr>
        <w:tabs>
          <w:tab w:val="left" w:pos="1180"/>
          <w:tab w:val="left" w:pos="1181"/>
        </w:tabs>
        <w:spacing w:before="1"/>
        <w:ind w:hanging="361"/>
        <w:rPr>
          <w:i/>
        </w:rPr>
      </w:pPr>
      <w:r>
        <w:rPr>
          <w:i/>
          <w:u w:val="single"/>
        </w:rPr>
        <w:t>Fires</w:t>
      </w:r>
    </w:p>
    <w:p w14:paraId="06F6D0EC" w14:textId="77777777" w:rsidR="00862F13" w:rsidRDefault="00E14E8C">
      <w:pPr>
        <w:pStyle w:val="BodyText"/>
      </w:pPr>
      <w:r>
        <w:t>Never enter a room that is smoke filled.</w:t>
      </w:r>
    </w:p>
    <w:p w14:paraId="45B9B18B" w14:textId="77777777" w:rsidR="00862F13" w:rsidRDefault="00E14E8C">
      <w:pPr>
        <w:pStyle w:val="BodyText"/>
      </w:pPr>
      <w:r>
        <w:t>Never enter a room containing a fire without a backup person.</w:t>
      </w:r>
    </w:p>
    <w:p w14:paraId="7FDD0A18" w14:textId="77777777" w:rsidR="00862F13" w:rsidRDefault="00E14E8C">
      <w:pPr>
        <w:pStyle w:val="BodyText"/>
        <w:spacing w:before="1"/>
        <w:ind w:right="152"/>
      </w:pPr>
      <w:r>
        <w:t>Report any problems with fire alarms, fire extinguishers, or other fire protection devices to th</w:t>
      </w:r>
      <w:r>
        <w:t>e Laboratory Personnel.</w:t>
      </w:r>
    </w:p>
    <w:p w14:paraId="5DD92A6F" w14:textId="77777777" w:rsidR="00862F13" w:rsidRDefault="00862F13">
      <w:pPr>
        <w:pStyle w:val="BodyText"/>
        <w:spacing w:before="1"/>
        <w:ind w:left="0"/>
      </w:pPr>
    </w:p>
    <w:p w14:paraId="6F3DDDEE" w14:textId="77777777" w:rsidR="00862F13" w:rsidRDefault="00E14E8C">
      <w:pPr>
        <w:pStyle w:val="ListParagraph"/>
        <w:numPr>
          <w:ilvl w:val="0"/>
          <w:numId w:val="3"/>
        </w:numPr>
        <w:tabs>
          <w:tab w:val="left" w:pos="1180"/>
          <w:tab w:val="left" w:pos="1181"/>
        </w:tabs>
        <w:spacing w:line="279" w:lineRule="exact"/>
        <w:ind w:hanging="361"/>
        <w:rPr>
          <w:i/>
        </w:rPr>
      </w:pPr>
      <w:r>
        <w:rPr>
          <w:i/>
          <w:u w:val="single"/>
        </w:rPr>
        <w:t>Small</w:t>
      </w:r>
      <w:r>
        <w:rPr>
          <w:i/>
          <w:spacing w:val="-1"/>
          <w:u w:val="single"/>
        </w:rPr>
        <w:t xml:space="preserve"> </w:t>
      </w:r>
      <w:r>
        <w:rPr>
          <w:i/>
          <w:u w:val="single"/>
        </w:rPr>
        <w:t>Fires</w:t>
      </w:r>
    </w:p>
    <w:p w14:paraId="3377EC19" w14:textId="77777777" w:rsidR="00862F13" w:rsidRDefault="00E14E8C">
      <w:pPr>
        <w:pStyle w:val="BodyText"/>
        <w:ind w:left="1180" w:right="114"/>
        <w:jc w:val="both"/>
      </w:pPr>
      <w:r>
        <w:t xml:space="preserve">Small fires are defined as those fires confined to a specific, small area or piece of equipment where flames cannot easily reach other combustibles. These types of fires can be extinguished without evacuation. However, </w:t>
      </w:r>
      <w:r>
        <w:t>an immediate readiness to evacuate is essential in the event the fire cannot be controlled. See below for proper use of fire extinguishers.</w:t>
      </w:r>
    </w:p>
    <w:p w14:paraId="1AA93FA5" w14:textId="77777777" w:rsidR="00862F13" w:rsidRDefault="00862F13">
      <w:pPr>
        <w:pStyle w:val="BodyText"/>
        <w:ind w:left="0"/>
      </w:pPr>
    </w:p>
    <w:p w14:paraId="69FB5822" w14:textId="77777777" w:rsidR="00862F13" w:rsidRDefault="00E14E8C">
      <w:pPr>
        <w:pStyle w:val="BodyText"/>
        <w:ind w:left="1180"/>
      </w:pPr>
      <w:r>
        <w:t>What you should do:</w:t>
      </w:r>
    </w:p>
    <w:p w14:paraId="6A70FD38" w14:textId="77777777" w:rsidR="00862F13" w:rsidRDefault="00E14E8C">
      <w:pPr>
        <w:pStyle w:val="ListParagraph"/>
        <w:numPr>
          <w:ilvl w:val="1"/>
          <w:numId w:val="3"/>
        </w:numPr>
        <w:tabs>
          <w:tab w:val="left" w:pos="1540"/>
          <w:tab w:val="left" w:pos="1541"/>
        </w:tabs>
        <w:spacing w:before="1"/>
        <w:ind w:right="116"/>
      </w:pPr>
      <w:r>
        <w:t>Alert people in laboratory and, if there is any chance you may not be able to put out the fire, activate alarm or call 911 and report</w:t>
      </w:r>
      <w:r>
        <w:rPr>
          <w:spacing w:val="-3"/>
        </w:rPr>
        <w:t xml:space="preserve"> </w:t>
      </w:r>
      <w:r>
        <w:t>fire.</w:t>
      </w:r>
    </w:p>
    <w:p w14:paraId="0BAF4AA1" w14:textId="77777777" w:rsidR="00862F13" w:rsidRDefault="00E14E8C">
      <w:pPr>
        <w:pStyle w:val="ListParagraph"/>
        <w:numPr>
          <w:ilvl w:val="1"/>
          <w:numId w:val="3"/>
        </w:numPr>
        <w:tabs>
          <w:tab w:val="left" w:pos="1540"/>
          <w:tab w:val="left" w:pos="1541"/>
        </w:tabs>
        <w:ind w:right="116"/>
      </w:pPr>
      <w:r>
        <w:t>Smother the fire or use the correct fire extinguisher. If an electrical fire, first turn the power off at the circuits' electrical</w:t>
      </w:r>
      <w:r>
        <w:rPr>
          <w:spacing w:val="-10"/>
        </w:rPr>
        <w:t xml:space="preserve"> </w:t>
      </w:r>
      <w:r>
        <w:t>panel.</w:t>
      </w:r>
    </w:p>
    <w:p w14:paraId="5ECEAA93" w14:textId="77777777" w:rsidR="00862F13" w:rsidRDefault="00E14E8C">
      <w:pPr>
        <w:pStyle w:val="ListParagraph"/>
        <w:numPr>
          <w:ilvl w:val="1"/>
          <w:numId w:val="3"/>
        </w:numPr>
        <w:tabs>
          <w:tab w:val="left" w:pos="1540"/>
          <w:tab w:val="left" w:pos="1541"/>
        </w:tabs>
        <w:ind w:hanging="361"/>
      </w:pPr>
      <w:r>
        <w:t>Always maintain an accessible</w:t>
      </w:r>
      <w:r>
        <w:rPr>
          <w:spacing w:val="-7"/>
        </w:rPr>
        <w:t xml:space="preserve"> </w:t>
      </w:r>
      <w:r>
        <w:t>exit.</w:t>
      </w:r>
    </w:p>
    <w:p w14:paraId="3972AA10" w14:textId="77777777" w:rsidR="00862F13" w:rsidRDefault="00E14E8C">
      <w:pPr>
        <w:pStyle w:val="ListParagraph"/>
        <w:numPr>
          <w:ilvl w:val="1"/>
          <w:numId w:val="3"/>
        </w:numPr>
        <w:tabs>
          <w:tab w:val="left" w:pos="1540"/>
          <w:tab w:val="left" w:pos="1541"/>
        </w:tabs>
        <w:ind w:hanging="361"/>
      </w:pPr>
      <w:r>
        <w:t>Avoid smoke and</w:t>
      </w:r>
      <w:r>
        <w:rPr>
          <w:spacing w:val="-2"/>
        </w:rPr>
        <w:t xml:space="preserve"> </w:t>
      </w:r>
      <w:r>
        <w:t>fumes.</w:t>
      </w:r>
    </w:p>
    <w:p w14:paraId="7EF2E76C" w14:textId="77777777" w:rsidR="00862F13" w:rsidRDefault="00E14E8C">
      <w:pPr>
        <w:pStyle w:val="ListParagraph"/>
        <w:numPr>
          <w:ilvl w:val="1"/>
          <w:numId w:val="3"/>
        </w:numPr>
        <w:tabs>
          <w:tab w:val="left" w:pos="1540"/>
          <w:tab w:val="left" w:pos="1541"/>
        </w:tabs>
        <w:spacing w:before="1"/>
        <w:ind w:hanging="361"/>
      </w:pPr>
      <w:r>
        <w:t>Report the fire to the Laboratory</w:t>
      </w:r>
      <w:r>
        <w:rPr>
          <w:spacing w:val="-10"/>
        </w:rPr>
        <w:t xml:space="preserve"> </w:t>
      </w:r>
      <w:r>
        <w:t>Personnel.</w:t>
      </w:r>
    </w:p>
    <w:p w14:paraId="47A5229B" w14:textId="77777777" w:rsidR="00862F13" w:rsidRDefault="00862F13">
      <w:pPr>
        <w:pStyle w:val="BodyText"/>
        <w:spacing w:before="10"/>
        <w:ind w:left="0"/>
        <w:rPr>
          <w:sz w:val="21"/>
        </w:rPr>
      </w:pPr>
    </w:p>
    <w:p w14:paraId="252D5E44" w14:textId="77777777" w:rsidR="00862F13" w:rsidRDefault="00E14E8C">
      <w:pPr>
        <w:pStyle w:val="ListParagraph"/>
        <w:numPr>
          <w:ilvl w:val="0"/>
          <w:numId w:val="3"/>
        </w:numPr>
        <w:tabs>
          <w:tab w:val="left" w:pos="1180"/>
          <w:tab w:val="left" w:pos="1181"/>
        </w:tabs>
        <w:ind w:hanging="361"/>
        <w:rPr>
          <w:i/>
        </w:rPr>
      </w:pPr>
      <w:r>
        <w:rPr>
          <w:i/>
          <w:u w:val="single"/>
        </w:rPr>
        <w:t>Major Fire or</w:t>
      </w:r>
      <w:r>
        <w:rPr>
          <w:i/>
          <w:u w:val="single"/>
        </w:rPr>
        <w:t xml:space="preserve"> Explosion</w:t>
      </w:r>
    </w:p>
    <w:p w14:paraId="588614E4" w14:textId="77777777" w:rsidR="00862F13" w:rsidRDefault="00E14E8C">
      <w:pPr>
        <w:pStyle w:val="BodyText"/>
        <w:ind w:left="1180"/>
      </w:pPr>
      <w:r>
        <w:t>What you should do:</w:t>
      </w:r>
    </w:p>
    <w:p w14:paraId="2ADC65E4" w14:textId="77777777" w:rsidR="00862F13" w:rsidRDefault="00E14E8C">
      <w:pPr>
        <w:pStyle w:val="ListParagraph"/>
        <w:numPr>
          <w:ilvl w:val="1"/>
          <w:numId w:val="3"/>
        </w:numPr>
        <w:tabs>
          <w:tab w:val="left" w:pos="1541"/>
        </w:tabs>
        <w:spacing w:before="1"/>
        <w:ind w:hanging="361"/>
        <w:jc w:val="both"/>
      </w:pPr>
      <w:r>
        <w:t>Alert people in the area to</w:t>
      </w:r>
      <w:r>
        <w:rPr>
          <w:spacing w:val="-3"/>
        </w:rPr>
        <w:t xml:space="preserve"> </w:t>
      </w:r>
      <w:r>
        <w:t>evacuate.</w:t>
      </w:r>
    </w:p>
    <w:p w14:paraId="643DA75B" w14:textId="77777777" w:rsidR="00862F13" w:rsidRDefault="00E14E8C">
      <w:pPr>
        <w:pStyle w:val="ListParagraph"/>
        <w:numPr>
          <w:ilvl w:val="1"/>
          <w:numId w:val="3"/>
        </w:numPr>
        <w:tabs>
          <w:tab w:val="left" w:pos="1541"/>
        </w:tabs>
        <w:spacing w:before="1"/>
        <w:ind w:right="118"/>
        <w:jc w:val="both"/>
      </w:pPr>
      <w:r>
        <w:t>Activate nearest fire alarm. Call 911 and report the fire. Give exact location and extent of fire and any special circumstances that could be hazardous, such as chemicals or faulty equipm</w:t>
      </w:r>
      <w:r>
        <w:t>ent. If unsafe to call from the lab, go elsewhere to</w:t>
      </w:r>
      <w:r>
        <w:rPr>
          <w:spacing w:val="-8"/>
        </w:rPr>
        <w:t xml:space="preserve"> </w:t>
      </w:r>
      <w:r>
        <w:t>call.</w:t>
      </w:r>
    </w:p>
    <w:p w14:paraId="2C4A2B7F" w14:textId="77777777" w:rsidR="00862F13" w:rsidRDefault="00E14E8C">
      <w:pPr>
        <w:pStyle w:val="ListParagraph"/>
        <w:numPr>
          <w:ilvl w:val="1"/>
          <w:numId w:val="3"/>
        </w:numPr>
        <w:tabs>
          <w:tab w:val="left" w:pos="1541"/>
        </w:tabs>
        <w:spacing w:line="279" w:lineRule="exact"/>
        <w:ind w:hanging="361"/>
        <w:jc w:val="both"/>
      </w:pPr>
      <w:r>
        <w:t>If it can be done safely, shut off any electrical equipment that may be</w:t>
      </w:r>
      <w:r>
        <w:rPr>
          <w:spacing w:val="-17"/>
        </w:rPr>
        <w:t xml:space="preserve"> </w:t>
      </w:r>
      <w:r>
        <w:t>involved.</w:t>
      </w:r>
    </w:p>
    <w:p w14:paraId="34736E05" w14:textId="77777777" w:rsidR="00862F13" w:rsidRDefault="00E14E8C">
      <w:pPr>
        <w:pStyle w:val="ListParagraph"/>
        <w:numPr>
          <w:ilvl w:val="1"/>
          <w:numId w:val="3"/>
        </w:numPr>
        <w:tabs>
          <w:tab w:val="left" w:pos="1540"/>
          <w:tab w:val="left" w:pos="1541"/>
        </w:tabs>
        <w:ind w:right="118"/>
      </w:pPr>
      <w:r>
        <w:t>Assist any who needs help to evacuate, if it can be done safely. If someone's clothing is on fire, roll the person around on the</w:t>
      </w:r>
      <w:r>
        <w:rPr>
          <w:spacing w:val="-12"/>
        </w:rPr>
        <w:t xml:space="preserve"> </w:t>
      </w:r>
      <w:r>
        <w:t>floor.</w:t>
      </w:r>
    </w:p>
    <w:p w14:paraId="4B508936" w14:textId="77777777" w:rsidR="00862F13" w:rsidRDefault="00E14E8C">
      <w:pPr>
        <w:pStyle w:val="ListParagraph"/>
        <w:numPr>
          <w:ilvl w:val="1"/>
          <w:numId w:val="3"/>
        </w:numPr>
        <w:tabs>
          <w:tab w:val="left" w:pos="1540"/>
          <w:tab w:val="left" w:pos="1541"/>
        </w:tabs>
        <w:spacing w:before="1"/>
        <w:ind w:hanging="361"/>
      </w:pPr>
      <w:r>
        <w:t>Close doors to confine the</w:t>
      </w:r>
      <w:r>
        <w:rPr>
          <w:spacing w:val="-8"/>
        </w:rPr>
        <w:t xml:space="preserve"> </w:t>
      </w:r>
      <w:r>
        <w:t>fire.</w:t>
      </w:r>
    </w:p>
    <w:p w14:paraId="6BACBCD3" w14:textId="77777777" w:rsidR="00862F13" w:rsidRDefault="00E14E8C">
      <w:pPr>
        <w:pStyle w:val="ListParagraph"/>
        <w:numPr>
          <w:ilvl w:val="1"/>
          <w:numId w:val="3"/>
        </w:numPr>
        <w:tabs>
          <w:tab w:val="left" w:pos="1540"/>
          <w:tab w:val="left" w:pos="1541"/>
        </w:tabs>
        <w:spacing w:line="279" w:lineRule="exact"/>
        <w:ind w:hanging="361"/>
      </w:pPr>
      <w:r>
        <w:t>Evacuate to a safe area or exit the building through a</w:t>
      </w:r>
      <w:r>
        <w:rPr>
          <w:spacing w:val="-11"/>
        </w:rPr>
        <w:t xml:space="preserve"> </w:t>
      </w:r>
      <w:r>
        <w:t>stairwell.</w:t>
      </w:r>
    </w:p>
    <w:p w14:paraId="5CD4CD2E" w14:textId="77777777" w:rsidR="00862F13" w:rsidRDefault="00E14E8C">
      <w:pPr>
        <w:pStyle w:val="ListParagraph"/>
        <w:numPr>
          <w:ilvl w:val="1"/>
          <w:numId w:val="3"/>
        </w:numPr>
        <w:tabs>
          <w:tab w:val="left" w:pos="1540"/>
          <w:tab w:val="left" w:pos="1541"/>
        </w:tabs>
        <w:spacing w:line="279" w:lineRule="exact"/>
        <w:ind w:hanging="361"/>
      </w:pPr>
      <w:r>
        <w:t>Have a person knowled</w:t>
      </w:r>
      <w:r>
        <w:t>geable of the</w:t>
      </w:r>
      <w:r>
        <w:rPr>
          <w:spacing w:val="-6"/>
        </w:rPr>
        <w:t xml:space="preserve"> </w:t>
      </w:r>
      <w:r>
        <w:t>incident.</w:t>
      </w:r>
    </w:p>
    <w:p w14:paraId="6AD05884" w14:textId="77777777" w:rsidR="00862F13" w:rsidRDefault="00E14E8C">
      <w:pPr>
        <w:pStyle w:val="ListParagraph"/>
        <w:numPr>
          <w:ilvl w:val="1"/>
          <w:numId w:val="3"/>
        </w:numPr>
        <w:tabs>
          <w:tab w:val="left" w:pos="1540"/>
          <w:tab w:val="left" w:pos="1541"/>
        </w:tabs>
        <w:spacing w:before="1"/>
        <w:ind w:hanging="361"/>
      </w:pPr>
      <w:r>
        <w:t>Account for each person in your work</w:t>
      </w:r>
      <w:r>
        <w:rPr>
          <w:spacing w:val="-8"/>
        </w:rPr>
        <w:t xml:space="preserve"> </w:t>
      </w:r>
      <w:r>
        <w:t>area.</w:t>
      </w:r>
    </w:p>
    <w:p w14:paraId="55E0B4FD" w14:textId="77777777" w:rsidR="00862F13" w:rsidRDefault="00E14E8C">
      <w:pPr>
        <w:pStyle w:val="ListParagraph"/>
        <w:numPr>
          <w:ilvl w:val="1"/>
          <w:numId w:val="3"/>
        </w:numPr>
        <w:tabs>
          <w:tab w:val="left" w:pos="1540"/>
          <w:tab w:val="left" w:pos="1541"/>
        </w:tabs>
        <w:ind w:right="116"/>
      </w:pPr>
      <w:r>
        <w:t>Do not reenter the building (even if the fire alarm bells/horns stop) until you are advised to do so by Safety</w:t>
      </w:r>
      <w:r>
        <w:rPr>
          <w:spacing w:val="-2"/>
        </w:rPr>
        <w:t xml:space="preserve"> </w:t>
      </w:r>
      <w:r>
        <w:t>Personnel.</w:t>
      </w:r>
    </w:p>
    <w:p w14:paraId="288C43A0" w14:textId="77777777" w:rsidR="00862F13" w:rsidRDefault="00E14E8C">
      <w:pPr>
        <w:pStyle w:val="BodyText"/>
        <w:spacing w:before="1"/>
        <w:ind w:left="1180"/>
      </w:pPr>
      <w:r>
        <w:t>Fire Extinguishers and Proper Usage</w:t>
      </w:r>
    </w:p>
    <w:p w14:paraId="280B1250" w14:textId="77777777" w:rsidR="00862F13" w:rsidRDefault="00862F13">
      <w:pPr>
        <w:sectPr w:rsidR="00862F13">
          <w:type w:val="continuous"/>
          <w:pgSz w:w="12240" w:h="15840"/>
          <w:pgMar w:top="1360" w:right="1320" w:bottom="1320" w:left="1340" w:header="720" w:footer="720" w:gutter="0"/>
          <w:cols w:space="720"/>
        </w:sectPr>
      </w:pPr>
    </w:p>
    <w:p w14:paraId="4BCA61F3" w14:textId="77777777" w:rsidR="00862F13" w:rsidRDefault="00E14E8C">
      <w:pPr>
        <w:pStyle w:val="BodyText"/>
        <w:spacing w:before="37"/>
      </w:pPr>
      <w:r>
        <w:lastRenderedPageBreak/>
        <w:t>There are 2 types o</w:t>
      </w:r>
      <w:r>
        <w:t>f fire extinguishers:</w:t>
      </w:r>
    </w:p>
    <w:p w14:paraId="2E1C8DC8" w14:textId="77777777" w:rsidR="00862F13" w:rsidRDefault="00E14E8C">
      <w:pPr>
        <w:pStyle w:val="ListParagraph"/>
        <w:numPr>
          <w:ilvl w:val="2"/>
          <w:numId w:val="3"/>
        </w:numPr>
        <w:tabs>
          <w:tab w:val="left" w:pos="1900"/>
          <w:tab w:val="left" w:pos="1901"/>
        </w:tabs>
        <w:spacing w:before="1"/>
        <w:ind w:hanging="361"/>
      </w:pPr>
      <w:r>
        <w:t>Carbon Dioxide (CO</w:t>
      </w:r>
      <w:r>
        <w:rPr>
          <w:vertAlign w:val="subscript"/>
        </w:rPr>
        <w:t>2</w:t>
      </w:r>
      <w:r>
        <w:t>): Flammable Liquids or Electrical</w:t>
      </w:r>
      <w:r>
        <w:rPr>
          <w:spacing w:val="-10"/>
        </w:rPr>
        <w:t xml:space="preserve"> </w:t>
      </w:r>
      <w:r>
        <w:t>Fires</w:t>
      </w:r>
    </w:p>
    <w:p w14:paraId="1877F7B8" w14:textId="77777777" w:rsidR="00862F13" w:rsidRDefault="00E14E8C">
      <w:pPr>
        <w:pStyle w:val="ListParagraph"/>
        <w:numPr>
          <w:ilvl w:val="2"/>
          <w:numId w:val="3"/>
        </w:numPr>
        <w:tabs>
          <w:tab w:val="left" w:pos="1900"/>
          <w:tab w:val="left" w:pos="1901"/>
        </w:tabs>
        <w:ind w:hanging="361"/>
      </w:pPr>
      <w:r>
        <w:t>Dry Powder (ABC): Ordinary Combustibles, Flammable Liquids or Electrical</w:t>
      </w:r>
      <w:r>
        <w:rPr>
          <w:spacing w:val="-16"/>
        </w:rPr>
        <w:t xml:space="preserve"> </w:t>
      </w:r>
      <w:r>
        <w:t>Fires</w:t>
      </w:r>
    </w:p>
    <w:p w14:paraId="4D66FAF3" w14:textId="77777777" w:rsidR="00862F13" w:rsidRDefault="00862F13">
      <w:pPr>
        <w:pStyle w:val="BodyText"/>
        <w:spacing w:before="10"/>
        <w:ind w:left="0"/>
        <w:rPr>
          <w:sz w:val="21"/>
        </w:rPr>
      </w:pPr>
    </w:p>
    <w:p w14:paraId="02B62375" w14:textId="77777777" w:rsidR="00862F13" w:rsidRDefault="00E14E8C">
      <w:pPr>
        <w:pStyle w:val="BodyText"/>
        <w:ind w:left="1180"/>
      </w:pPr>
      <w:r>
        <w:t xml:space="preserve">Remember </w:t>
      </w:r>
      <w:r>
        <w:rPr>
          <w:b/>
        </w:rPr>
        <w:t xml:space="preserve">PASS </w:t>
      </w:r>
      <w:r>
        <w:t>when using a fire extinguisher:</w:t>
      </w:r>
    </w:p>
    <w:p w14:paraId="207AF78D" w14:textId="77777777" w:rsidR="00862F13" w:rsidRDefault="00E14E8C">
      <w:pPr>
        <w:pStyle w:val="BodyText"/>
        <w:spacing w:before="1"/>
      </w:pPr>
      <w:r>
        <w:rPr>
          <w:b/>
        </w:rPr>
        <w:t>P</w:t>
      </w:r>
      <w:r>
        <w:t>: Pull the pin.</w:t>
      </w:r>
    </w:p>
    <w:p w14:paraId="2877B0F8" w14:textId="77777777" w:rsidR="00862F13" w:rsidRDefault="00E14E8C">
      <w:pPr>
        <w:pStyle w:val="BodyText"/>
      </w:pPr>
      <w:r>
        <w:rPr>
          <w:b/>
        </w:rPr>
        <w:t>A</w:t>
      </w:r>
      <w:r>
        <w:t>: Aim the extinguisher at the base of the fire.</w:t>
      </w:r>
    </w:p>
    <w:p w14:paraId="12CCF549" w14:textId="77777777" w:rsidR="00862F13" w:rsidRDefault="00E14E8C">
      <w:pPr>
        <w:pStyle w:val="BodyText"/>
      </w:pPr>
      <w:r>
        <w:rPr>
          <w:b/>
        </w:rPr>
        <w:t>S</w:t>
      </w:r>
      <w:r>
        <w:t>: Squeeze the trigger. Keep the extinguisher upright.</w:t>
      </w:r>
    </w:p>
    <w:p w14:paraId="5BEAA72B" w14:textId="77777777" w:rsidR="00862F13" w:rsidRDefault="00E14E8C">
      <w:pPr>
        <w:pStyle w:val="BodyText"/>
      </w:pPr>
      <w:r>
        <w:rPr>
          <w:b/>
        </w:rPr>
        <w:t>S</w:t>
      </w:r>
      <w:r>
        <w:t>: Sweep the nozzle from side to side.</w:t>
      </w:r>
    </w:p>
    <w:p w14:paraId="541BF88F" w14:textId="77777777" w:rsidR="00862F13" w:rsidRDefault="00862F13">
      <w:pPr>
        <w:pStyle w:val="BodyText"/>
        <w:spacing w:before="1"/>
        <w:ind w:left="0"/>
      </w:pPr>
    </w:p>
    <w:p w14:paraId="501B5AEB" w14:textId="77777777" w:rsidR="00862F13" w:rsidRDefault="00E14E8C">
      <w:pPr>
        <w:pStyle w:val="Heading2"/>
        <w:ind w:left="280"/>
      </w:pPr>
      <w:r>
        <w:t>Personal Injury/Medical</w:t>
      </w:r>
    </w:p>
    <w:p w14:paraId="447BC276" w14:textId="77777777" w:rsidR="00862F13" w:rsidRDefault="00E14E8C">
      <w:pPr>
        <w:pStyle w:val="BodyText"/>
        <w:ind w:left="280"/>
      </w:pPr>
      <w:r>
        <w:t>If an injury is life threatening, you should call 911 for immediate medical response.</w:t>
      </w:r>
    </w:p>
    <w:p w14:paraId="5AE00195" w14:textId="77777777" w:rsidR="00862F13" w:rsidRDefault="00862F13">
      <w:pPr>
        <w:pStyle w:val="BodyText"/>
        <w:spacing w:before="11"/>
        <w:ind w:left="0"/>
        <w:rPr>
          <w:sz w:val="21"/>
        </w:rPr>
      </w:pPr>
    </w:p>
    <w:p w14:paraId="5EA98D5D" w14:textId="77777777" w:rsidR="00862F13" w:rsidRDefault="00E14E8C">
      <w:pPr>
        <w:ind w:left="280"/>
        <w:rPr>
          <w:i/>
        </w:rPr>
      </w:pPr>
      <w:r>
        <w:rPr>
          <w:i/>
        </w:rPr>
        <w:t>Cl</w:t>
      </w:r>
      <w:r>
        <w:rPr>
          <w:i/>
        </w:rPr>
        <w:t>othing on Fire</w:t>
      </w:r>
    </w:p>
    <w:p w14:paraId="29A119A1" w14:textId="77777777" w:rsidR="00862F13" w:rsidRDefault="00E14E8C">
      <w:pPr>
        <w:pStyle w:val="ListParagraph"/>
        <w:numPr>
          <w:ilvl w:val="0"/>
          <w:numId w:val="2"/>
        </w:numPr>
        <w:tabs>
          <w:tab w:val="left" w:pos="640"/>
          <w:tab w:val="left" w:pos="641"/>
        </w:tabs>
        <w:spacing w:before="1"/>
        <w:ind w:right="119"/>
      </w:pPr>
      <w:r>
        <w:t>Roll the person around on the floor to smother the flames. If water is immediately available, drench the person with</w:t>
      </w:r>
      <w:r>
        <w:rPr>
          <w:spacing w:val="-5"/>
        </w:rPr>
        <w:t xml:space="preserve"> </w:t>
      </w:r>
      <w:r>
        <w:t>water.</w:t>
      </w:r>
    </w:p>
    <w:p w14:paraId="2460FE19" w14:textId="77777777" w:rsidR="00862F13" w:rsidRDefault="00E14E8C">
      <w:pPr>
        <w:pStyle w:val="ListParagraph"/>
        <w:numPr>
          <w:ilvl w:val="0"/>
          <w:numId w:val="2"/>
        </w:numPr>
        <w:tabs>
          <w:tab w:val="left" w:pos="640"/>
          <w:tab w:val="left" w:pos="641"/>
        </w:tabs>
        <w:ind w:hanging="361"/>
      </w:pPr>
      <w:r>
        <w:t>Obtain immediate medical attention and report the incident to the Laboratory</w:t>
      </w:r>
      <w:r>
        <w:rPr>
          <w:spacing w:val="-13"/>
        </w:rPr>
        <w:t xml:space="preserve"> </w:t>
      </w:r>
      <w:r>
        <w:t>Personnel.</w:t>
      </w:r>
    </w:p>
    <w:p w14:paraId="3800B8EF" w14:textId="77777777" w:rsidR="00862F13" w:rsidRDefault="00862F13">
      <w:pPr>
        <w:pStyle w:val="BodyText"/>
        <w:spacing w:before="1"/>
        <w:ind w:left="0"/>
      </w:pPr>
    </w:p>
    <w:p w14:paraId="0EC376FA" w14:textId="77777777" w:rsidR="00862F13" w:rsidRDefault="00E14E8C">
      <w:pPr>
        <w:ind w:left="280"/>
        <w:rPr>
          <w:i/>
        </w:rPr>
      </w:pPr>
      <w:r>
        <w:rPr>
          <w:i/>
        </w:rPr>
        <w:t>Thermal Burns</w:t>
      </w:r>
    </w:p>
    <w:p w14:paraId="7BB8199A" w14:textId="77777777" w:rsidR="00862F13" w:rsidRDefault="00E14E8C">
      <w:pPr>
        <w:pStyle w:val="ListParagraph"/>
        <w:numPr>
          <w:ilvl w:val="0"/>
          <w:numId w:val="2"/>
        </w:numPr>
        <w:tabs>
          <w:tab w:val="left" w:pos="640"/>
          <w:tab w:val="left" w:pos="641"/>
        </w:tabs>
        <w:spacing w:before="2" w:line="237" w:lineRule="auto"/>
        <w:ind w:right="118"/>
      </w:pPr>
      <w:r>
        <w:t>Any burn cover</w:t>
      </w:r>
      <w:r>
        <w:t>ing an area larger than the palm of a hand or any burn on the face or head should be treated as a major</w:t>
      </w:r>
      <w:r>
        <w:rPr>
          <w:spacing w:val="-5"/>
        </w:rPr>
        <w:t xml:space="preserve"> </w:t>
      </w:r>
      <w:r>
        <w:t>injury.</w:t>
      </w:r>
    </w:p>
    <w:p w14:paraId="60BB1F68" w14:textId="77777777" w:rsidR="00862F13" w:rsidRDefault="00E14E8C">
      <w:pPr>
        <w:pStyle w:val="ListParagraph"/>
        <w:numPr>
          <w:ilvl w:val="0"/>
          <w:numId w:val="2"/>
        </w:numPr>
        <w:tabs>
          <w:tab w:val="left" w:pos="640"/>
          <w:tab w:val="left" w:pos="641"/>
        </w:tabs>
        <w:spacing w:before="2"/>
        <w:ind w:right="115"/>
      </w:pPr>
      <w:r>
        <w:t>For burns with no open blisters, flush with lots of cool running water. Apply moist, sterile dressings and bandage</w:t>
      </w:r>
      <w:r>
        <w:rPr>
          <w:spacing w:val="-1"/>
        </w:rPr>
        <w:t xml:space="preserve"> </w:t>
      </w:r>
      <w:r>
        <w:t>loosely.</w:t>
      </w:r>
    </w:p>
    <w:p w14:paraId="05B0B95E" w14:textId="77777777" w:rsidR="00862F13" w:rsidRDefault="00E14E8C">
      <w:pPr>
        <w:pStyle w:val="ListParagraph"/>
        <w:numPr>
          <w:ilvl w:val="0"/>
          <w:numId w:val="2"/>
        </w:numPr>
        <w:tabs>
          <w:tab w:val="left" w:pos="640"/>
          <w:tab w:val="left" w:pos="641"/>
        </w:tabs>
        <w:spacing w:before="1"/>
        <w:ind w:right="117"/>
      </w:pPr>
      <w:r>
        <w:t>For burns with open blisters, apply dry, sterile dressings and bandage loosely. Do not use water as it increases the risk of</w:t>
      </w:r>
      <w:r>
        <w:rPr>
          <w:spacing w:val="-5"/>
        </w:rPr>
        <w:t xml:space="preserve"> </w:t>
      </w:r>
      <w:r>
        <w:t>shock.</w:t>
      </w:r>
    </w:p>
    <w:p w14:paraId="67C403CB" w14:textId="77777777" w:rsidR="00862F13" w:rsidRDefault="00E14E8C">
      <w:pPr>
        <w:pStyle w:val="ListParagraph"/>
        <w:numPr>
          <w:ilvl w:val="0"/>
          <w:numId w:val="2"/>
        </w:numPr>
        <w:tabs>
          <w:tab w:val="left" w:pos="640"/>
          <w:tab w:val="left" w:pos="641"/>
        </w:tabs>
        <w:spacing w:before="1" w:line="279" w:lineRule="exact"/>
        <w:ind w:hanging="361"/>
      </w:pPr>
      <w:r>
        <w:t>Obtain immediate medical</w:t>
      </w:r>
      <w:r>
        <w:rPr>
          <w:spacing w:val="-7"/>
        </w:rPr>
        <w:t xml:space="preserve"> </w:t>
      </w:r>
      <w:r>
        <w:t>attention.</w:t>
      </w:r>
    </w:p>
    <w:p w14:paraId="65D268DF" w14:textId="77777777" w:rsidR="00862F13" w:rsidRDefault="00E14E8C">
      <w:pPr>
        <w:pStyle w:val="ListParagraph"/>
        <w:numPr>
          <w:ilvl w:val="0"/>
          <w:numId w:val="2"/>
        </w:numPr>
        <w:tabs>
          <w:tab w:val="left" w:pos="640"/>
          <w:tab w:val="left" w:pos="641"/>
        </w:tabs>
        <w:spacing w:line="279" w:lineRule="exact"/>
        <w:ind w:hanging="361"/>
      </w:pPr>
      <w:r>
        <w:t>Report the incident to the Laboratory Safety</w:t>
      </w:r>
      <w:r>
        <w:rPr>
          <w:spacing w:val="-9"/>
        </w:rPr>
        <w:t xml:space="preserve"> </w:t>
      </w:r>
      <w:r>
        <w:t>Personnel.</w:t>
      </w:r>
    </w:p>
    <w:p w14:paraId="540E22F4" w14:textId="77777777" w:rsidR="00862F13" w:rsidRDefault="00862F13">
      <w:pPr>
        <w:pStyle w:val="BodyText"/>
        <w:ind w:left="0"/>
      </w:pPr>
    </w:p>
    <w:p w14:paraId="3D5FD2B7" w14:textId="77777777" w:rsidR="00862F13" w:rsidRDefault="00E14E8C">
      <w:pPr>
        <w:pStyle w:val="BodyText"/>
        <w:spacing w:before="1"/>
        <w:ind w:left="280"/>
      </w:pPr>
      <w:r>
        <w:rPr>
          <w:i/>
        </w:rPr>
        <w:t xml:space="preserve">Major Injury </w:t>
      </w:r>
      <w:r>
        <w:t>from Explosion, Fa</w:t>
      </w:r>
      <w:r>
        <w:t>ll, etc. (including minor injuries that cause shock or unconsciousness)</w:t>
      </w:r>
    </w:p>
    <w:p w14:paraId="20239BC9" w14:textId="77777777" w:rsidR="00862F13" w:rsidRDefault="00E14E8C">
      <w:pPr>
        <w:pStyle w:val="ListParagraph"/>
        <w:numPr>
          <w:ilvl w:val="0"/>
          <w:numId w:val="2"/>
        </w:numPr>
        <w:tabs>
          <w:tab w:val="left" w:pos="640"/>
          <w:tab w:val="left" w:pos="641"/>
        </w:tabs>
        <w:ind w:hanging="361"/>
      </w:pPr>
      <w:r>
        <w:t>Remain calm. This is critical in assisting the injured</w:t>
      </w:r>
      <w:r>
        <w:rPr>
          <w:spacing w:val="-10"/>
        </w:rPr>
        <w:t xml:space="preserve"> </w:t>
      </w:r>
      <w:r>
        <w:t>person.</w:t>
      </w:r>
    </w:p>
    <w:p w14:paraId="111C37AD" w14:textId="77777777" w:rsidR="00862F13" w:rsidRDefault="00E14E8C">
      <w:pPr>
        <w:pStyle w:val="ListParagraph"/>
        <w:numPr>
          <w:ilvl w:val="0"/>
          <w:numId w:val="2"/>
        </w:numPr>
        <w:tabs>
          <w:tab w:val="left" w:pos="640"/>
          <w:tab w:val="left" w:pos="641"/>
        </w:tabs>
        <w:spacing w:before="1" w:line="279" w:lineRule="exact"/>
        <w:ind w:hanging="361"/>
      </w:pPr>
      <w:r>
        <w:t>Initiate lifesaving measures if required. For severe bleeding, apply direct</w:t>
      </w:r>
      <w:r>
        <w:rPr>
          <w:spacing w:val="-7"/>
        </w:rPr>
        <w:t xml:space="preserve"> </w:t>
      </w:r>
      <w:r>
        <w:t>pressure.</w:t>
      </w:r>
    </w:p>
    <w:p w14:paraId="0290B088" w14:textId="77777777" w:rsidR="00862F13" w:rsidRDefault="00E14E8C">
      <w:pPr>
        <w:pStyle w:val="ListParagraph"/>
        <w:numPr>
          <w:ilvl w:val="0"/>
          <w:numId w:val="2"/>
        </w:numPr>
        <w:tabs>
          <w:tab w:val="left" w:pos="640"/>
          <w:tab w:val="left" w:pos="641"/>
        </w:tabs>
        <w:ind w:right="118"/>
      </w:pPr>
      <w:r>
        <w:t>Call 911 and give the name of the injured (if known), exact location, and description of the problem.</w:t>
      </w:r>
    </w:p>
    <w:p w14:paraId="03D10C3B" w14:textId="77777777" w:rsidR="00862F13" w:rsidRDefault="00E14E8C">
      <w:pPr>
        <w:pStyle w:val="ListParagraph"/>
        <w:numPr>
          <w:ilvl w:val="0"/>
          <w:numId w:val="2"/>
        </w:numPr>
        <w:tabs>
          <w:tab w:val="left" w:pos="640"/>
          <w:tab w:val="left" w:pos="641"/>
        </w:tabs>
        <w:ind w:hanging="361"/>
      </w:pPr>
      <w:r>
        <w:t>Do not move the injured person unless there is danger of further</w:t>
      </w:r>
      <w:r>
        <w:rPr>
          <w:spacing w:val="-12"/>
        </w:rPr>
        <w:t xml:space="preserve"> </w:t>
      </w:r>
      <w:r>
        <w:t>harm.</w:t>
      </w:r>
    </w:p>
    <w:p w14:paraId="05CED71B" w14:textId="77777777" w:rsidR="00862F13" w:rsidRDefault="00E14E8C">
      <w:pPr>
        <w:pStyle w:val="ListParagraph"/>
        <w:numPr>
          <w:ilvl w:val="0"/>
          <w:numId w:val="2"/>
        </w:numPr>
        <w:tabs>
          <w:tab w:val="left" w:pos="640"/>
          <w:tab w:val="left" w:pos="641"/>
        </w:tabs>
        <w:ind w:hanging="361"/>
      </w:pPr>
      <w:r>
        <w:t>Maintain the injured person's body temperature, adding cover(s) if</w:t>
      </w:r>
      <w:r>
        <w:rPr>
          <w:spacing w:val="-8"/>
        </w:rPr>
        <w:t xml:space="preserve"> </w:t>
      </w:r>
      <w:r>
        <w:t>needed.</w:t>
      </w:r>
    </w:p>
    <w:p w14:paraId="6B1EDC98" w14:textId="77777777" w:rsidR="00862F13" w:rsidRDefault="00E14E8C">
      <w:pPr>
        <w:pStyle w:val="ListParagraph"/>
        <w:numPr>
          <w:ilvl w:val="0"/>
          <w:numId w:val="2"/>
        </w:numPr>
        <w:tabs>
          <w:tab w:val="left" w:pos="640"/>
          <w:tab w:val="left" w:pos="641"/>
        </w:tabs>
        <w:spacing w:before="1"/>
        <w:ind w:hanging="361"/>
      </w:pPr>
      <w:r>
        <w:t>If the i</w:t>
      </w:r>
      <w:r>
        <w:t>njured stops breathing, immediately obtain the assistance of someone who knows</w:t>
      </w:r>
      <w:r>
        <w:rPr>
          <w:spacing w:val="-19"/>
        </w:rPr>
        <w:t xml:space="preserve"> </w:t>
      </w:r>
      <w:r>
        <w:t>CPR.</w:t>
      </w:r>
    </w:p>
    <w:p w14:paraId="1A01B433" w14:textId="77777777" w:rsidR="00862F13" w:rsidRDefault="00E14E8C">
      <w:pPr>
        <w:pStyle w:val="ListParagraph"/>
        <w:numPr>
          <w:ilvl w:val="0"/>
          <w:numId w:val="2"/>
        </w:numPr>
        <w:tabs>
          <w:tab w:val="left" w:pos="640"/>
          <w:tab w:val="left" w:pos="641"/>
        </w:tabs>
        <w:ind w:right="114"/>
      </w:pPr>
      <w:r>
        <w:t>Remain with the injured person until medical help arrives. When medical help arrives, inform them of the circumstances (if</w:t>
      </w:r>
      <w:r>
        <w:rPr>
          <w:spacing w:val="-9"/>
        </w:rPr>
        <w:t xml:space="preserve"> </w:t>
      </w:r>
      <w:r>
        <w:t>known).</w:t>
      </w:r>
    </w:p>
    <w:p w14:paraId="4E6ADA93" w14:textId="77777777" w:rsidR="00862F13" w:rsidRDefault="00E14E8C">
      <w:pPr>
        <w:pStyle w:val="ListParagraph"/>
        <w:numPr>
          <w:ilvl w:val="0"/>
          <w:numId w:val="2"/>
        </w:numPr>
        <w:tabs>
          <w:tab w:val="left" w:pos="640"/>
          <w:tab w:val="left" w:pos="641"/>
        </w:tabs>
        <w:spacing w:line="279" w:lineRule="exact"/>
        <w:ind w:hanging="361"/>
      </w:pPr>
      <w:r>
        <w:t>Report the incident to the Laboratory Per</w:t>
      </w:r>
      <w:r>
        <w:t>sonnel and your</w:t>
      </w:r>
      <w:r>
        <w:rPr>
          <w:spacing w:val="-13"/>
        </w:rPr>
        <w:t xml:space="preserve"> </w:t>
      </w:r>
      <w:r>
        <w:t>supervisor.</w:t>
      </w:r>
    </w:p>
    <w:p w14:paraId="74500F44" w14:textId="77777777" w:rsidR="00862F13" w:rsidRDefault="00862F13">
      <w:pPr>
        <w:pStyle w:val="BodyText"/>
        <w:ind w:left="0"/>
        <w:rPr>
          <w:sz w:val="28"/>
        </w:rPr>
      </w:pPr>
    </w:p>
    <w:p w14:paraId="3E66AA0D" w14:textId="77777777" w:rsidR="00862F13" w:rsidRDefault="00862F13">
      <w:pPr>
        <w:pStyle w:val="BodyText"/>
        <w:ind w:left="0"/>
        <w:rPr>
          <w:sz w:val="28"/>
        </w:rPr>
      </w:pPr>
    </w:p>
    <w:p w14:paraId="0396826D" w14:textId="77777777" w:rsidR="00862F13" w:rsidRDefault="00862F13">
      <w:pPr>
        <w:pStyle w:val="BodyText"/>
        <w:ind w:left="0"/>
        <w:rPr>
          <w:sz w:val="28"/>
        </w:rPr>
      </w:pPr>
    </w:p>
    <w:p w14:paraId="401650EF" w14:textId="77777777" w:rsidR="00862F13" w:rsidRDefault="00862F13">
      <w:pPr>
        <w:pStyle w:val="BodyText"/>
        <w:ind w:left="0"/>
        <w:rPr>
          <w:sz w:val="28"/>
        </w:rPr>
      </w:pPr>
    </w:p>
    <w:p w14:paraId="332BC9A6" w14:textId="77777777" w:rsidR="00862F13" w:rsidRDefault="00862F13">
      <w:pPr>
        <w:pStyle w:val="BodyText"/>
        <w:spacing w:before="12"/>
        <w:ind w:left="0"/>
        <w:rPr>
          <w:sz w:val="41"/>
        </w:rPr>
      </w:pPr>
    </w:p>
    <w:p w14:paraId="31E3C391" w14:textId="77777777" w:rsidR="00862F13" w:rsidRDefault="00E14E8C">
      <w:pPr>
        <w:pStyle w:val="Heading2"/>
      </w:pPr>
      <w:r>
        <w:t>Operating Equipment:</w:t>
      </w:r>
    </w:p>
    <w:p w14:paraId="09D2587D" w14:textId="77777777" w:rsidR="00862F13" w:rsidRDefault="00862F13">
      <w:pPr>
        <w:sectPr w:rsidR="00862F13">
          <w:pgSz w:w="12240" w:h="15840"/>
          <w:pgMar w:top="1400" w:right="1320" w:bottom="1320" w:left="1340" w:header="0" w:footer="1129" w:gutter="0"/>
          <w:cols w:space="720"/>
        </w:sectPr>
      </w:pPr>
    </w:p>
    <w:p w14:paraId="65995979" w14:textId="77777777" w:rsidR="00862F13" w:rsidRDefault="00862F13">
      <w:pPr>
        <w:pStyle w:val="BodyText"/>
        <w:spacing w:before="3"/>
        <w:ind w:left="0"/>
        <w:rPr>
          <w:b/>
          <w:sz w:val="12"/>
        </w:rPr>
      </w:pPr>
    </w:p>
    <w:p w14:paraId="470A5B49" w14:textId="77777777" w:rsidR="00862F13" w:rsidRDefault="00E14E8C">
      <w:pPr>
        <w:spacing w:before="56"/>
        <w:ind w:left="100"/>
        <w:rPr>
          <w:i/>
        </w:rPr>
      </w:pPr>
      <w:r>
        <w:rPr>
          <w:i/>
        </w:rPr>
        <w:t>Soldering Irons</w:t>
      </w:r>
    </w:p>
    <w:p w14:paraId="735CE1AC" w14:textId="77777777" w:rsidR="00862F13" w:rsidRDefault="00E14E8C">
      <w:pPr>
        <w:pStyle w:val="BodyText"/>
        <w:spacing w:before="1"/>
        <w:ind w:left="100"/>
      </w:pPr>
      <w:r>
        <w:t>Users should follow these guidelines when operating any soldering irons in the lab.</w:t>
      </w:r>
    </w:p>
    <w:p w14:paraId="4D4A81BD" w14:textId="77777777" w:rsidR="00862F13" w:rsidRDefault="00E14E8C">
      <w:pPr>
        <w:pStyle w:val="ListParagraph"/>
        <w:numPr>
          <w:ilvl w:val="0"/>
          <w:numId w:val="1"/>
        </w:numPr>
        <w:tabs>
          <w:tab w:val="left" w:pos="460"/>
          <w:tab w:val="left" w:pos="461"/>
        </w:tabs>
        <w:spacing w:line="279" w:lineRule="exact"/>
        <w:ind w:hanging="361"/>
      </w:pPr>
      <w:r>
        <w:t>Always wear safety glasses when</w:t>
      </w:r>
      <w:r>
        <w:rPr>
          <w:spacing w:val="-7"/>
        </w:rPr>
        <w:t xml:space="preserve"> </w:t>
      </w:r>
      <w:r>
        <w:t>soldering.</w:t>
      </w:r>
    </w:p>
    <w:p w14:paraId="3E600C0C" w14:textId="77777777" w:rsidR="00862F13" w:rsidRDefault="00E14E8C">
      <w:pPr>
        <w:pStyle w:val="ListParagraph"/>
        <w:numPr>
          <w:ilvl w:val="0"/>
          <w:numId w:val="1"/>
        </w:numPr>
        <w:tabs>
          <w:tab w:val="left" w:pos="460"/>
          <w:tab w:val="left" w:pos="461"/>
        </w:tabs>
        <w:spacing w:line="279" w:lineRule="exact"/>
        <w:ind w:hanging="361"/>
      </w:pPr>
      <w:r>
        <w:t>Turn off power to the circuit being soldered and unplug the power cord from the</w:t>
      </w:r>
      <w:r>
        <w:rPr>
          <w:spacing w:val="-15"/>
        </w:rPr>
        <w:t xml:space="preserve"> </w:t>
      </w:r>
      <w:r>
        <w:t>wall.</w:t>
      </w:r>
    </w:p>
    <w:p w14:paraId="05BB00C7" w14:textId="77777777" w:rsidR="00862F13" w:rsidRDefault="00E14E8C">
      <w:pPr>
        <w:pStyle w:val="ListParagraph"/>
        <w:numPr>
          <w:ilvl w:val="0"/>
          <w:numId w:val="1"/>
        </w:numPr>
        <w:tabs>
          <w:tab w:val="left" w:pos="460"/>
          <w:tab w:val="left" w:pos="461"/>
        </w:tabs>
        <w:spacing w:before="1"/>
        <w:ind w:hanging="361"/>
      </w:pPr>
      <w:r>
        <w:t>Keep long hair tucked</w:t>
      </w:r>
      <w:r>
        <w:rPr>
          <w:spacing w:val="-3"/>
        </w:rPr>
        <w:t xml:space="preserve"> </w:t>
      </w:r>
      <w:r>
        <w:t>away.</w:t>
      </w:r>
    </w:p>
    <w:p w14:paraId="721992A7" w14:textId="77777777" w:rsidR="00862F13" w:rsidRDefault="00E14E8C">
      <w:pPr>
        <w:pStyle w:val="ListParagraph"/>
        <w:numPr>
          <w:ilvl w:val="0"/>
          <w:numId w:val="1"/>
        </w:numPr>
        <w:tabs>
          <w:tab w:val="left" w:pos="460"/>
          <w:tab w:val="left" w:pos="461"/>
        </w:tabs>
        <w:ind w:hanging="361"/>
      </w:pPr>
      <w:r>
        <w:t>Never leave an unattended powered soldering</w:t>
      </w:r>
      <w:r>
        <w:rPr>
          <w:spacing w:val="-7"/>
        </w:rPr>
        <w:t xml:space="preserve"> </w:t>
      </w:r>
      <w:r>
        <w:t>iron.</w:t>
      </w:r>
    </w:p>
    <w:p w14:paraId="5A1C11FE" w14:textId="77777777" w:rsidR="00862F13" w:rsidRDefault="00E14E8C">
      <w:pPr>
        <w:pStyle w:val="ListParagraph"/>
        <w:numPr>
          <w:ilvl w:val="0"/>
          <w:numId w:val="1"/>
        </w:numPr>
        <w:tabs>
          <w:tab w:val="left" w:pos="460"/>
          <w:tab w:val="left" w:pos="461"/>
        </w:tabs>
        <w:spacing w:before="1"/>
        <w:ind w:hanging="361"/>
      </w:pPr>
      <w:r>
        <w:t>Always place the soldering iron in its holder. Never place the soldering iron on anything</w:t>
      </w:r>
      <w:r>
        <w:rPr>
          <w:spacing w:val="-17"/>
        </w:rPr>
        <w:t xml:space="preserve"> </w:t>
      </w:r>
      <w:r>
        <w:t>el</w:t>
      </w:r>
      <w:r>
        <w:t>se.</w:t>
      </w:r>
    </w:p>
    <w:p w14:paraId="01EB2AE6" w14:textId="77777777" w:rsidR="00862F13" w:rsidRDefault="00862F13">
      <w:pPr>
        <w:pStyle w:val="BodyText"/>
        <w:spacing w:before="10"/>
        <w:ind w:left="0"/>
        <w:rPr>
          <w:sz w:val="21"/>
        </w:rPr>
      </w:pPr>
    </w:p>
    <w:p w14:paraId="35D96311" w14:textId="77777777" w:rsidR="00862F13" w:rsidRDefault="00E14E8C">
      <w:pPr>
        <w:pStyle w:val="Heading2"/>
      </w:pPr>
      <w:r>
        <w:t>Electrical and Electronic Safety</w:t>
      </w:r>
    </w:p>
    <w:p w14:paraId="6FBA4EC7" w14:textId="77777777" w:rsidR="00862F13" w:rsidRDefault="00E14E8C">
      <w:pPr>
        <w:pStyle w:val="BodyText"/>
        <w:ind w:left="100"/>
      </w:pPr>
      <w:r>
        <w:t>Please follow these general guidelines pertaining to electrical safety.</w:t>
      </w:r>
    </w:p>
    <w:p w14:paraId="596D23B3" w14:textId="77777777" w:rsidR="00862F13" w:rsidRDefault="00E14E8C">
      <w:pPr>
        <w:pStyle w:val="ListParagraph"/>
        <w:numPr>
          <w:ilvl w:val="0"/>
          <w:numId w:val="1"/>
        </w:numPr>
        <w:tabs>
          <w:tab w:val="left" w:pos="460"/>
          <w:tab w:val="left" w:pos="461"/>
        </w:tabs>
        <w:spacing w:before="1"/>
        <w:ind w:right="506"/>
      </w:pPr>
      <w:r>
        <w:t>Turn off power and unplug from the wall before working on electric or electronic circuits, except when absolutely</w:t>
      </w:r>
      <w:r>
        <w:rPr>
          <w:spacing w:val="-3"/>
        </w:rPr>
        <w:t xml:space="preserve"> </w:t>
      </w:r>
      <w:r>
        <w:t>necessary.</w:t>
      </w:r>
    </w:p>
    <w:p w14:paraId="4AFF6A29" w14:textId="77777777" w:rsidR="00862F13" w:rsidRDefault="00E14E8C">
      <w:pPr>
        <w:pStyle w:val="ListParagraph"/>
        <w:numPr>
          <w:ilvl w:val="0"/>
          <w:numId w:val="1"/>
        </w:numPr>
        <w:tabs>
          <w:tab w:val="left" w:pos="460"/>
          <w:tab w:val="left" w:pos="461"/>
        </w:tabs>
        <w:spacing w:before="1"/>
        <w:ind w:right="321"/>
      </w:pPr>
      <w:r>
        <w:t xml:space="preserve">Do not use extension cords as a permanent power source. It is against the fire code and will result in fines if these are found by </w:t>
      </w:r>
      <w:r>
        <w:t>an</w:t>
      </w:r>
      <w:r>
        <w:rPr>
          <w:spacing w:val="-1"/>
        </w:rPr>
        <w:t xml:space="preserve"> </w:t>
      </w:r>
      <w:r>
        <w:t>inspector.</w:t>
      </w:r>
    </w:p>
    <w:p w14:paraId="43988275" w14:textId="77777777" w:rsidR="00862F13" w:rsidRDefault="00E14E8C">
      <w:pPr>
        <w:pStyle w:val="ListParagraph"/>
        <w:numPr>
          <w:ilvl w:val="0"/>
          <w:numId w:val="1"/>
        </w:numPr>
        <w:tabs>
          <w:tab w:val="left" w:pos="460"/>
          <w:tab w:val="left" w:pos="461"/>
        </w:tabs>
        <w:spacing w:before="3" w:line="237" w:lineRule="auto"/>
        <w:ind w:right="385"/>
      </w:pPr>
      <w:r>
        <w:t>Do not work on electrical equipment in a wet area or when touching an object that may provide a hazardous earth ground</w:t>
      </w:r>
      <w:r>
        <w:rPr>
          <w:spacing w:val="-5"/>
        </w:rPr>
        <w:t xml:space="preserve"> </w:t>
      </w:r>
      <w:r>
        <w:t>path.</w:t>
      </w:r>
    </w:p>
    <w:p w14:paraId="4CD19AFE" w14:textId="77777777" w:rsidR="00862F13" w:rsidRDefault="00E14E8C">
      <w:pPr>
        <w:pStyle w:val="ListParagraph"/>
        <w:numPr>
          <w:ilvl w:val="0"/>
          <w:numId w:val="1"/>
        </w:numPr>
        <w:tabs>
          <w:tab w:val="left" w:pos="460"/>
          <w:tab w:val="left" w:pos="461"/>
        </w:tabs>
        <w:spacing w:before="2"/>
        <w:ind w:right="473"/>
      </w:pPr>
      <w:r>
        <w:t>Turn off power and unplug equipment before checking or replacing fuses. Locate and correct the cause of a blown fuse or tripped circuit breaker before replacing the fuse or resetting the circuit breaker.</w:t>
      </w:r>
    </w:p>
    <w:p w14:paraId="2033EFF9" w14:textId="77777777" w:rsidR="00862F13" w:rsidRDefault="00E14E8C">
      <w:pPr>
        <w:pStyle w:val="ListParagraph"/>
        <w:numPr>
          <w:ilvl w:val="0"/>
          <w:numId w:val="1"/>
        </w:numPr>
        <w:tabs>
          <w:tab w:val="left" w:pos="460"/>
          <w:tab w:val="left" w:pos="461"/>
        </w:tabs>
        <w:spacing w:before="1"/>
        <w:ind w:right="1130"/>
      </w:pPr>
      <w:r>
        <w:t>Replace defective cords and plugs. Inspect cabling f</w:t>
      </w:r>
      <w:r>
        <w:t>or defects such as frayed wiring, loose connections, or cracked</w:t>
      </w:r>
      <w:r>
        <w:rPr>
          <w:spacing w:val="-5"/>
        </w:rPr>
        <w:t xml:space="preserve"> </w:t>
      </w:r>
      <w:r>
        <w:t>insulation.</w:t>
      </w:r>
    </w:p>
    <w:p w14:paraId="0389D3F1" w14:textId="77777777" w:rsidR="00862F13" w:rsidRDefault="00E14E8C">
      <w:pPr>
        <w:pStyle w:val="ListParagraph"/>
        <w:numPr>
          <w:ilvl w:val="0"/>
          <w:numId w:val="1"/>
        </w:numPr>
        <w:tabs>
          <w:tab w:val="left" w:pos="460"/>
          <w:tab w:val="left" w:pos="461"/>
        </w:tabs>
        <w:spacing w:before="1" w:line="279" w:lineRule="exact"/>
        <w:ind w:hanging="361"/>
      </w:pPr>
      <w:r>
        <w:t>Remove metal jewelry, watches, rings, etc., before working on electrical</w:t>
      </w:r>
      <w:r>
        <w:rPr>
          <w:spacing w:val="-10"/>
        </w:rPr>
        <w:t xml:space="preserve"> </w:t>
      </w:r>
      <w:r>
        <w:t>circuits.</w:t>
      </w:r>
    </w:p>
    <w:p w14:paraId="599465AB" w14:textId="77777777" w:rsidR="00862F13" w:rsidRDefault="00E14E8C">
      <w:pPr>
        <w:pStyle w:val="ListParagraph"/>
        <w:numPr>
          <w:ilvl w:val="0"/>
          <w:numId w:val="1"/>
        </w:numPr>
        <w:tabs>
          <w:tab w:val="left" w:pos="460"/>
          <w:tab w:val="left" w:pos="461"/>
        </w:tabs>
        <w:ind w:right="145"/>
      </w:pPr>
      <w:r>
        <w:t>Always check the electrical ratings of equipment you use and be sure you use that equipment withi</w:t>
      </w:r>
      <w:r>
        <w:t>n its ratings.</w:t>
      </w:r>
    </w:p>
    <w:p w14:paraId="2D0D35E7" w14:textId="77777777" w:rsidR="00862F13" w:rsidRDefault="00E14E8C">
      <w:pPr>
        <w:pStyle w:val="ListParagraph"/>
        <w:numPr>
          <w:ilvl w:val="0"/>
          <w:numId w:val="1"/>
        </w:numPr>
        <w:tabs>
          <w:tab w:val="left" w:pos="460"/>
          <w:tab w:val="left" w:pos="461"/>
        </w:tabs>
        <w:ind w:hanging="361"/>
      </w:pPr>
      <w:r>
        <w:t>Never overload</w:t>
      </w:r>
      <w:r>
        <w:rPr>
          <w:spacing w:val="-3"/>
        </w:rPr>
        <w:t xml:space="preserve"> </w:t>
      </w:r>
      <w:r>
        <w:t>circuits.</w:t>
      </w:r>
    </w:p>
    <w:p w14:paraId="6ED99E28" w14:textId="77777777" w:rsidR="00862F13" w:rsidRDefault="00E14E8C">
      <w:pPr>
        <w:pStyle w:val="ListParagraph"/>
        <w:numPr>
          <w:ilvl w:val="0"/>
          <w:numId w:val="1"/>
        </w:numPr>
        <w:tabs>
          <w:tab w:val="left" w:pos="460"/>
          <w:tab w:val="left" w:pos="461"/>
        </w:tabs>
        <w:ind w:hanging="361"/>
      </w:pPr>
      <w:r>
        <w:t>Never leave unprotected systems</w:t>
      </w:r>
      <w:r>
        <w:rPr>
          <w:spacing w:val="-6"/>
        </w:rPr>
        <w:t xml:space="preserve"> </w:t>
      </w:r>
      <w:r>
        <w:t>unattended.</w:t>
      </w:r>
    </w:p>
    <w:p w14:paraId="2D954A0F" w14:textId="77777777" w:rsidR="00862F13" w:rsidRDefault="00E14E8C">
      <w:pPr>
        <w:pStyle w:val="ListParagraph"/>
        <w:numPr>
          <w:ilvl w:val="0"/>
          <w:numId w:val="1"/>
        </w:numPr>
        <w:tabs>
          <w:tab w:val="left" w:pos="460"/>
          <w:tab w:val="left" w:pos="461"/>
        </w:tabs>
        <w:spacing w:before="1" w:line="279" w:lineRule="exact"/>
        <w:ind w:hanging="361"/>
      </w:pPr>
      <w:r>
        <w:t>Never place containers of liquid on electrical</w:t>
      </w:r>
      <w:r>
        <w:rPr>
          <w:spacing w:val="-9"/>
        </w:rPr>
        <w:t xml:space="preserve"> </w:t>
      </w:r>
      <w:r>
        <w:t>systems.</w:t>
      </w:r>
    </w:p>
    <w:p w14:paraId="53470015" w14:textId="77777777" w:rsidR="00862F13" w:rsidRDefault="00E14E8C">
      <w:pPr>
        <w:pStyle w:val="ListParagraph"/>
        <w:numPr>
          <w:ilvl w:val="0"/>
          <w:numId w:val="1"/>
        </w:numPr>
        <w:tabs>
          <w:tab w:val="left" w:pos="460"/>
          <w:tab w:val="left" w:pos="461"/>
        </w:tabs>
        <w:ind w:right="227"/>
      </w:pPr>
      <w:r>
        <w:t>Never defeat the purpose of a fuse or circuit breaker. Never install a fuse of higher amperage</w:t>
      </w:r>
      <w:r>
        <w:rPr>
          <w:spacing w:val="-34"/>
        </w:rPr>
        <w:t xml:space="preserve"> </w:t>
      </w:r>
      <w:r>
        <w:t>rating than that spec</w:t>
      </w:r>
      <w:r>
        <w:t>ifically listed for your</w:t>
      </w:r>
      <w:r>
        <w:rPr>
          <w:spacing w:val="-10"/>
        </w:rPr>
        <w:t xml:space="preserve"> </w:t>
      </w:r>
      <w:r>
        <w:t>circuit.</w:t>
      </w:r>
    </w:p>
    <w:p w14:paraId="65DB0F47" w14:textId="77777777" w:rsidR="00862F13" w:rsidRDefault="00E14E8C">
      <w:pPr>
        <w:pStyle w:val="ListParagraph"/>
        <w:numPr>
          <w:ilvl w:val="0"/>
          <w:numId w:val="1"/>
        </w:numPr>
        <w:tabs>
          <w:tab w:val="left" w:pos="460"/>
          <w:tab w:val="left" w:pos="461"/>
        </w:tabs>
        <w:ind w:right="984"/>
      </w:pPr>
      <w:r>
        <w:t>Make sure equipment chassis or cabinets are grounded. Never cut off or defeat the ground connection on a</w:t>
      </w:r>
      <w:r>
        <w:rPr>
          <w:spacing w:val="-3"/>
        </w:rPr>
        <w:t xml:space="preserve"> </w:t>
      </w:r>
      <w:r>
        <w:t>plug.</w:t>
      </w:r>
    </w:p>
    <w:p w14:paraId="1FE5F4FB" w14:textId="77777777" w:rsidR="00862F13" w:rsidRDefault="00E14E8C">
      <w:pPr>
        <w:pStyle w:val="ListParagraph"/>
        <w:numPr>
          <w:ilvl w:val="0"/>
          <w:numId w:val="1"/>
        </w:numPr>
        <w:tabs>
          <w:tab w:val="left" w:pos="460"/>
          <w:tab w:val="left" w:pos="461"/>
        </w:tabs>
        <w:spacing w:before="1"/>
        <w:ind w:hanging="361"/>
      </w:pPr>
      <w:r>
        <w:t>Safely discharge capacitors in equipment before working on the</w:t>
      </w:r>
      <w:r>
        <w:rPr>
          <w:spacing w:val="-16"/>
        </w:rPr>
        <w:t xml:space="preserve"> </w:t>
      </w:r>
      <w:r>
        <w:t>circuits.</w:t>
      </w:r>
    </w:p>
    <w:p w14:paraId="53F40106" w14:textId="77777777" w:rsidR="00862F13" w:rsidRDefault="00862F13">
      <w:pPr>
        <w:pStyle w:val="BodyText"/>
        <w:spacing w:before="10"/>
        <w:ind w:left="0"/>
        <w:rPr>
          <w:sz w:val="21"/>
        </w:rPr>
      </w:pPr>
    </w:p>
    <w:p w14:paraId="52D813BA" w14:textId="77777777" w:rsidR="00862F13" w:rsidRDefault="00E14E8C">
      <w:pPr>
        <w:pStyle w:val="BodyText"/>
        <w:ind w:left="100" w:right="331"/>
      </w:pPr>
      <w:r>
        <w:t>Questions regarding operation, maintenance, or safety of electrical or electronic equipment should be directed to your lab supervisor or an appropriate electronics expert.</w:t>
      </w:r>
    </w:p>
    <w:p w14:paraId="4679AA86" w14:textId="77777777" w:rsidR="00862F13" w:rsidRDefault="00862F13">
      <w:pPr>
        <w:sectPr w:rsidR="00862F13">
          <w:pgSz w:w="12240" w:h="15840"/>
          <w:pgMar w:top="1500" w:right="1320" w:bottom="1320" w:left="1340" w:header="0" w:footer="1129" w:gutter="0"/>
          <w:cols w:space="720"/>
        </w:sectPr>
      </w:pPr>
    </w:p>
    <w:p w14:paraId="448FBC5C" w14:textId="77777777" w:rsidR="00862F13" w:rsidRDefault="00E14E8C">
      <w:pPr>
        <w:spacing w:before="81"/>
        <w:ind w:left="100"/>
        <w:rPr>
          <w:rFonts w:ascii="Trebuchet MS"/>
          <w:b/>
          <w:sz w:val="36"/>
        </w:rPr>
      </w:pPr>
      <w:r>
        <w:rPr>
          <w:rFonts w:ascii="Trebuchet MS"/>
          <w:b/>
          <w:sz w:val="36"/>
        </w:rPr>
        <w:lastRenderedPageBreak/>
        <w:t>Student Shop Safety Rules</w:t>
      </w:r>
    </w:p>
    <w:p w14:paraId="5939DB8E" w14:textId="77777777" w:rsidR="00862F13" w:rsidRDefault="00E14E8C">
      <w:pPr>
        <w:pStyle w:val="Heading1"/>
        <w:numPr>
          <w:ilvl w:val="1"/>
          <w:numId w:val="1"/>
        </w:numPr>
        <w:tabs>
          <w:tab w:val="left" w:pos="820"/>
          <w:tab w:val="left" w:pos="821"/>
        </w:tabs>
        <w:spacing w:before="288" w:line="240" w:lineRule="auto"/>
        <w:ind w:right="389"/>
      </w:pPr>
      <w:r>
        <w:t>Safety glasses with side shields or goggles are to be worn at all times while</w:t>
      </w:r>
      <w:r>
        <w:rPr>
          <w:spacing w:val="-42"/>
        </w:rPr>
        <w:t xml:space="preserve"> </w:t>
      </w:r>
      <w:r>
        <w:t>in the</w:t>
      </w:r>
      <w:r>
        <w:rPr>
          <w:spacing w:val="-1"/>
        </w:rPr>
        <w:t xml:space="preserve"> </w:t>
      </w:r>
      <w:r>
        <w:t>shop.</w:t>
      </w:r>
    </w:p>
    <w:p w14:paraId="1BA8B107"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 xml:space="preserve">No </w:t>
      </w:r>
      <w:proofErr w:type="gramStart"/>
      <w:r>
        <w:rPr>
          <w:rFonts w:ascii="Trebuchet MS" w:hAnsi="Trebuchet MS"/>
          <w:sz w:val="24"/>
        </w:rPr>
        <w:t>loose fitting</w:t>
      </w:r>
      <w:proofErr w:type="gramEnd"/>
      <w:r>
        <w:rPr>
          <w:rFonts w:ascii="Trebuchet MS" w:hAnsi="Trebuchet MS"/>
          <w:sz w:val="24"/>
        </w:rPr>
        <w:t xml:space="preserve"> clothing allowed when</w:t>
      </w:r>
      <w:r>
        <w:rPr>
          <w:rFonts w:ascii="Trebuchet MS" w:hAnsi="Trebuchet MS"/>
          <w:spacing w:val="-8"/>
          <w:sz w:val="24"/>
        </w:rPr>
        <w:t xml:space="preserve"> </w:t>
      </w:r>
      <w:r>
        <w:rPr>
          <w:rFonts w:ascii="Trebuchet MS" w:hAnsi="Trebuchet MS"/>
          <w:sz w:val="24"/>
        </w:rPr>
        <w:t>working.</w:t>
      </w:r>
    </w:p>
    <w:p w14:paraId="319C163C"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No open toe shoes or sandals</w:t>
      </w:r>
      <w:r>
        <w:rPr>
          <w:rFonts w:ascii="Trebuchet MS" w:hAnsi="Trebuchet MS"/>
          <w:spacing w:val="-6"/>
          <w:sz w:val="24"/>
        </w:rPr>
        <w:t xml:space="preserve"> </w:t>
      </w:r>
      <w:r>
        <w:rPr>
          <w:rFonts w:ascii="Trebuchet MS" w:hAnsi="Trebuchet MS"/>
          <w:sz w:val="24"/>
        </w:rPr>
        <w:t>allowed.</w:t>
      </w:r>
    </w:p>
    <w:p w14:paraId="4C0DDA95"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All users must sign in before using</w:t>
      </w:r>
      <w:r>
        <w:rPr>
          <w:rFonts w:ascii="Trebuchet MS" w:hAnsi="Trebuchet MS"/>
          <w:spacing w:val="-8"/>
          <w:sz w:val="24"/>
        </w:rPr>
        <w:t xml:space="preserve"> </w:t>
      </w:r>
      <w:r>
        <w:rPr>
          <w:rFonts w:ascii="Trebuchet MS" w:hAnsi="Trebuchet MS"/>
          <w:sz w:val="24"/>
        </w:rPr>
        <w:t>shop.</w:t>
      </w:r>
    </w:p>
    <w:p w14:paraId="4A87575A" w14:textId="77777777" w:rsidR="00862F13" w:rsidRDefault="00E14E8C">
      <w:pPr>
        <w:pStyle w:val="ListParagraph"/>
        <w:numPr>
          <w:ilvl w:val="1"/>
          <w:numId w:val="1"/>
        </w:numPr>
        <w:tabs>
          <w:tab w:val="left" w:pos="820"/>
          <w:tab w:val="left" w:pos="821"/>
        </w:tabs>
        <w:spacing w:line="242" w:lineRule="auto"/>
        <w:ind w:right="193"/>
        <w:rPr>
          <w:rFonts w:ascii="Trebuchet MS" w:hAnsi="Trebuchet MS"/>
          <w:sz w:val="24"/>
        </w:rPr>
      </w:pPr>
      <w:r>
        <w:rPr>
          <w:rFonts w:ascii="Trebuchet MS" w:hAnsi="Trebuchet MS"/>
          <w:sz w:val="24"/>
        </w:rPr>
        <w:t>Students must have prints or drawings of parts with dimensions, hole</w:t>
      </w:r>
      <w:r>
        <w:rPr>
          <w:rFonts w:ascii="Trebuchet MS" w:hAnsi="Trebuchet MS"/>
          <w:spacing w:val="-46"/>
          <w:sz w:val="24"/>
        </w:rPr>
        <w:t xml:space="preserve"> </w:t>
      </w:r>
      <w:r>
        <w:rPr>
          <w:rFonts w:ascii="Trebuchet MS" w:hAnsi="Trebuchet MS"/>
          <w:sz w:val="24"/>
        </w:rPr>
        <w:t>locations, thread sizes, and other machining information prior to</w:t>
      </w:r>
      <w:r>
        <w:rPr>
          <w:rFonts w:ascii="Trebuchet MS" w:hAnsi="Trebuchet MS"/>
          <w:spacing w:val="-11"/>
          <w:sz w:val="24"/>
        </w:rPr>
        <w:t xml:space="preserve"> </w:t>
      </w:r>
      <w:r>
        <w:rPr>
          <w:rFonts w:ascii="Trebuchet MS" w:hAnsi="Trebuchet MS"/>
          <w:sz w:val="24"/>
        </w:rPr>
        <w:t>machining.</w:t>
      </w:r>
    </w:p>
    <w:p w14:paraId="452EEDA3" w14:textId="77777777" w:rsidR="00862F13" w:rsidRDefault="00E14E8C">
      <w:pPr>
        <w:pStyle w:val="ListParagraph"/>
        <w:numPr>
          <w:ilvl w:val="1"/>
          <w:numId w:val="1"/>
        </w:numPr>
        <w:tabs>
          <w:tab w:val="left" w:pos="820"/>
          <w:tab w:val="left" w:pos="821"/>
        </w:tabs>
        <w:ind w:right="383"/>
        <w:rPr>
          <w:rFonts w:ascii="Trebuchet MS" w:hAnsi="Trebuchet MS"/>
          <w:sz w:val="24"/>
        </w:rPr>
      </w:pPr>
      <w:r>
        <w:rPr>
          <w:rFonts w:ascii="Trebuchet MS" w:hAnsi="Trebuchet MS"/>
          <w:sz w:val="24"/>
        </w:rPr>
        <w:t>Users must clean up area used every time work is finished. If you ha</w:t>
      </w:r>
      <w:r>
        <w:rPr>
          <w:rFonts w:ascii="Trebuchet MS" w:hAnsi="Trebuchet MS"/>
          <w:sz w:val="24"/>
        </w:rPr>
        <w:t>ve not completed your project and must leave the shop you must clean area prior</w:t>
      </w:r>
      <w:r>
        <w:rPr>
          <w:rFonts w:ascii="Trebuchet MS" w:hAnsi="Trebuchet MS"/>
          <w:spacing w:val="-39"/>
          <w:sz w:val="24"/>
        </w:rPr>
        <w:t xml:space="preserve"> </w:t>
      </w:r>
      <w:r>
        <w:rPr>
          <w:rFonts w:ascii="Trebuchet MS" w:hAnsi="Trebuchet MS"/>
          <w:sz w:val="24"/>
        </w:rPr>
        <w:t>to leaving. Others may need to use the area in your</w:t>
      </w:r>
      <w:r>
        <w:rPr>
          <w:rFonts w:ascii="Trebuchet MS" w:hAnsi="Trebuchet MS"/>
          <w:spacing w:val="-16"/>
          <w:sz w:val="24"/>
        </w:rPr>
        <w:t xml:space="preserve"> </w:t>
      </w:r>
      <w:r>
        <w:rPr>
          <w:rFonts w:ascii="Trebuchet MS" w:hAnsi="Trebuchet MS"/>
          <w:sz w:val="24"/>
        </w:rPr>
        <w:t>absence.</w:t>
      </w:r>
    </w:p>
    <w:p w14:paraId="345F6D2B"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Students must clean and return all tools to proper location when</w:t>
      </w:r>
      <w:r>
        <w:rPr>
          <w:rFonts w:ascii="Trebuchet MS" w:hAnsi="Trebuchet MS"/>
          <w:spacing w:val="-26"/>
          <w:sz w:val="24"/>
        </w:rPr>
        <w:t xml:space="preserve"> </w:t>
      </w:r>
      <w:r>
        <w:rPr>
          <w:rFonts w:ascii="Trebuchet MS" w:hAnsi="Trebuchet MS"/>
          <w:sz w:val="24"/>
        </w:rPr>
        <w:t>finished.</w:t>
      </w:r>
    </w:p>
    <w:p w14:paraId="4BEBD420"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No tools are to be removed from shop wit</w:t>
      </w:r>
      <w:r>
        <w:rPr>
          <w:rFonts w:ascii="Trebuchet MS" w:hAnsi="Trebuchet MS"/>
          <w:sz w:val="24"/>
        </w:rPr>
        <w:t>hout</w:t>
      </w:r>
      <w:r>
        <w:rPr>
          <w:rFonts w:ascii="Trebuchet MS" w:hAnsi="Trebuchet MS"/>
          <w:spacing w:val="-11"/>
          <w:sz w:val="24"/>
        </w:rPr>
        <w:t xml:space="preserve"> </w:t>
      </w:r>
      <w:r>
        <w:rPr>
          <w:rFonts w:ascii="Trebuchet MS" w:hAnsi="Trebuchet MS"/>
          <w:sz w:val="24"/>
        </w:rPr>
        <w:t>authorization.</w:t>
      </w:r>
    </w:p>
    <w:p w14:paraId="3135B0BC"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No horseplay allowed in shop. Do not distract anyone using</w:t>
      </w:r>
      <w:r>
        <w:rPr>
          <w:rFonts w:ascii="Trebuchet MS" w:hAnsi="Trebuchet MS"/>
          <w:spacing w:val="-21"/>
          <w:sz w:val="24"/>
        </w:rPr>
        <w:t xml:space="preserve"> </w:t>
      </w:r>
      <w:r>
        <w:rPr>
          <w:rFonts w:ascii="Trebuchet MS" w:hAnsi="Trebuchet MS"/>
          <w:sz w:val="24"/>
        </w:rPr>
        <w:t>equipment.</w:t>
      </w:r>
    </w:p>
    <w:p w14:paraId="73C9DF5B"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Report all injuries</w:t>
      </w:r>
      <w:r>
        <w:rPr>
          <w:rFonts w:ascii="Trebuchet MS" w:hAnsi="Trebuchet MS"/>
          <w:spacing w:val="-7"/>
          <w:sz w:val="24"/>
        </w:rPr>
        <w:t xml:space="preserve"> </w:t>
      </w:r>
      <w:r>
        <w:rPr>
          <w:rFonts w:ascii="Trebuchet MS" w:hAnsi="Trebuchet MS"/>
          <w:sz w:val="24"/>
        </w:rPr>
        <w:t>immediately.</w:t>
      </w:r>
    </w:p>
    <w:p w14:paraId="228A95B4" w14:textId="77777777" w:rsidR="00862F13" w:rsidRDefault="00E14E8C">
      <w:pPr>
        <w:pStyle w:val="ListParagraph"/>
        <w:numPr>
          <w:ilvl w:val="1"/>
          <w:numId w:val="1"/>
        </w:numPr>
        <w:tabs>
          <w:tab w:val="left" w:pos="820"/>
          <w:tab w:val="left" w:pos="821"/>
        </w:tabs>
        <w:ind w:hanging="361"/>
        <w:rPr>
          <w:rFonts w:ascii="Trebuchet MS" w:hAnsi="Trebuchet MS"/>
          <w:sz w:val="24"/>
        </w:rPr>
      </w:pPr>
      <w:r>
        <w:rPr>
          <w:rFonts w:ascii="Trebuchet MS" w:hAnsi="Trebuchet MS"/>
          <w:sz w:val="24"/>
        </w:rPr>
        <w:t>Floor area, where work was done, must be swept after every</w:t>
      </w:r>
      <w:r>
        <w:rPr>
          <w:rFonts w:ascii="Trebuchet MS" w:hAnsi="Trebuchet MS"/>
          <w:spacing w:val="-12"/>
          <w:sz w:val="24"/>
        </w:rPr>
        <w:t xml:space="preserve"> </w:t>
      </w:r>
      <w:r>
        <w:rPr>
          <w:rFonts w:ascii="Trebuchet MS" w:hAnsi="Trebuchet MS"/>
          <w:sz w:val="24"/>
        </w:rPr>
        <w:t>use.</w:t>
      </w:r>
    </w:p>
    <w:p w14:paraId="399DE6BE" w14:textId="77777777" w:rsidR="00862F13" w:rsidRDefault="00E14E8C">
      <w:pPr>
        <w:pStyle w:val="ListParagraph"/>
        <w:numPr>
          <w:ilvl w:val="1"/>
          <w:numId w:val="1"/>
        </w:numPr>
        <w:tabs>
          <w:tab w:val="left" w:pos="820"/>
          <w:tab w:val="left" w:pos="821"/>
        </w:tabs>
        <w:spacing w:line="279" w:lineRule="exact"/>
        <w:ind w:hanging="361"/>
        <w:rPr>
          <w:rFonts w:ascii="Trebuchet MS" w:hAnsi="Trebuchet MS"/>
          <w:sz w:val="24"/>
        </w:rPr>
      </w:pPr>
      <w:r>
        <w:rPr>
          <w:rFonts w:ascii="Trebuchet MS" w:hAnsi="Trebuchet MS"/>
          <w:sz w:val="24"/>
        </w:rPr>
        <w:t>You must be authorized to use the</w:t>
      </w:r>
      <w:r>
        <w:rPr>
          <w:rFonts w:ascii="Trebuchet MS" w:hAnsi="Trebuchet MS"/>
          <w:spacing w:val="-5"/>
          <w:sz w:val="24"/>
        </w:rPr>
        <w:t xml:space="preserve"> </w:t>
      </w:r>
      <w:r>
        <w:rPr>
          <w:rFonts w:ascii="Trebuchet MS" w:hAnsi="Trebuchet MS"/>
          <w:sz w:val="24"/>
        </w:rPr>
        <w:t>shop.</w:t>
      </w:r>
    </w:p>
    <w:p w14:paraId="79A9E462"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Always shut door when you leave if no one else is in the</w:t>
      </w:r>
      <w:r>
        <w:rPr>
          <w:rFonts w:ascii="Trebuchet MS" w:hAnsi="Trebuchet MS"/>
          <w:spacing w:val="-17"/>
          <w:sz w:val="24"/>
        </w:rPr>
        <w:t xml:space="preserve"> </w:t>
      </w:r>
      <w:r>
        <w:rPr>
          <w:rFonts w:ascii="Trebuchet MS" w:hAnsi="Trebuchet MS"/>
          <w:sz w:val="24"/>
        </w:rPr>
        <w:t>shop.</w:t>
      </w:r>
    </w:p>
    <w:p w14:paraId="05AB69E2" w14:textId="77777777" w:rsidR="00862F13" w:rsidRDefault="00E14E8C">
      <w:pPr>
        <w:pStyle w:val="ListParagraph"/>
        <w:numPr>
          <w:ilvl w:val="1"/>
          <w:numId w:val="1"/>
        </w:numPr>
        <w:tabs>
          <w:tab w:val="left" w:pos="820"/>
          <w:tab w:val="left" w:pos="821"/>
        </w:tabs>
        <w:spacing w:line="278" w:lineRule="exact"/>
        <w:ind w:hanging="361"/>
        <w:rPr>
          <w:rFonts w:ascii="Trebuchet MS" w:hAnsi="Trebuchet MS"/>
          <w:sz w:val="24"/>
        </w:rPr>
      </w:pPr>
      <w:r>
        <w:rPr>
          <w:rFonts w:ascii="Trebuchet MS" w:hAnsi="Trebuchet MS"/>
          <w:sz w:val="24"/>
        </w:rPr>
        <w:t>Safety is your top priority. If you are not sure what you are doing,</w:t>
      </w:r>
      <w:r>
        <w:rPr>
          <w:rFonts w:ascii="Trebuchet MS" w:hAnsi="Trebuchet MS"/>
          <w:spacing w:val="-26"/>
          <w:sz w:val="24"/>
        </w:rPr>
        <w:t xml:space="preserve"> </w:t>
      </w:r>
      <w:r>
        <w:rPr>
          <w:rFonts w:ascii="Trebuchet MS" w:hAnsi="Trebuchet MS"/>
          <w:sz w:val="24"/>
        </w:rPr>
        <w:t>“ASK”.</w:t>
      </w:r>
    </w:p>
    <w:p w14:paraId="1C09B455" w14:textId="77777777" w:rsidR="00862F13" w:rsidRDefault="00E14E8C">
      <w:pPr>
        <w:pStyle w:val="ListParagraph"/>
        <w:numPr>
          <w:ilvl w:val="1"/>
          <w:numId w:val="1"/>
        </w:numPr>
        <w:tabs>
          <w:tab w:val="left" w:pos="820"/>
          <w:tab w:val="left" w:pos="821"/>
        </w:tabs>
        <w:spacing w:line="277" w:lineRule="exact"/>
        <w:ind w:hanging="361"/>
        <w:rPr>
          <w:rFonts w:ascii="Trebuchet MS" w:hAnsi="Trebuchet MS"/>
          <w:sz w:val="24"/>
        </w:rPr>
      </w:pPr>
      <w:r>
        <w:rPr>
          <w:rFonts w:ascii="Trebuchet MS" w:hAnsi="Trebuchet MS"/>
          <w:sz w:val="24"/>
        </w:rPr>
        <w:t>Never attempt to use equipment you have not received training</w:t>
      </w:r>
      <w:r>
        <w:rPr>
          <w:rFonts w:ascii="Trebuchet MS" w:hAnsi="Trebuchet MS"/>
          <w:spacing w:val="-23"/>
          <w:sz w:val="24"/>
        </w:rPr>
        <w:t xml:space="preserve"> </w:t>
      </w:r>
      <w:r>
        <w:rPr>
          <w:rFonts w:ascii="Trebuchet MS" w:hAnsi="Trebuchet MS"/>
          <w:sz w:val="24"/>
        </w:rPr>
        <w:t>on.</w:t>
      </w:r>
    </w:p>
    <w:p w14:paraId="3B57E151" w14:textId="77777777" w:rsidR="00862F13" w:rsidRDefault="00E14E8C">
      <w:pPr>
        <w:pStyle w:val="ListParagraph"/>
        <w:numPr>
          <w:ilvl w:val="1"/>
          <w:numId w:val="1"/>
        </w:numPr>
        <w:tabs>
          <w:tab w:val="left" w:pos="820"/>
          <w:tab w:val="left" w:pos="821"/>
        </w:tabs>
        <w:spacing w:line="277" w:lineRule="exact"/>
        <w:ind w:hanging="361"/>
        <w:rPr>
          <w:rFonts w:ascii="Trebuchet MS" w:hAnsi="Trebuchet MS"/>
          <w:sz w:val="24"/>
        </w:rPr>
      </w:pPr>
      <w:r>
        <w:rPr>
          <w:rFonts w:ascii="Trebuchet MS" w:hAnsi="Trebuchet MS"/>
          <w:sz w:val="24"/>
        </w:rPr>
        <w:t>Report any broken tools or machines immediately to</w:t>
      </w:r>
      <w:r>
        <w:rPr>
          <w:rFonts w:ascii="Trebuchet MS" w:hAnsi="Trebuchet MS"/>
          <w:spacing w:val="-10"/>
          <w:sz w:val="24"/>
        </w:rPr>
        <w:t xml:space="preserve"> </w:t>
      </w:r>
      <w:r>
        <w:rPr>
          <w:rFonts w:ascii="Trebuchet MS" w:hAnsi="Trebuchet MS"/>
          <w:sz w:val="24"/>
        </w:rPr>
        <w:t>supervisor.</w:t>
      </w:r>
    </w:p>
    <w:sectPr w:rsidR="00862F13">
      <w:pgSz w:w="12240" w:h="15840"/>
      <w:pgMar w:top="1340" w:right="1320" w:bottom="1320" w:left="1340" w:header="0" w:footer="1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DFA9" w14:textId="77777777" w:rsidR="00E14E8C" w:rsidRDefault="00E14E8C">
      <w:r>
        <w:separator/>
      </w:r>
    </w:p>
  </w:endnote>
  <w:endnote w:type="continuationSeparator" w:id="0">
    <w:p w14:paraId="42529AA1" w14:textId="77777777" w:rsidR="00E14E8C" w:rsidRDefault="00E1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81A4" w14:textId="1E086008" w:rsidR="00862F13" w:rsidRDefault="00D0142D">
    <w:pPr>
      <w:pStyle w:val="BodyText"/>
      <w:spacing w:line="14" w:lineRule="auto"/>
      <w:ind w:left="0"/>
      <w:rPr>
        <w:sz w:val="20"/>
      </w:rPr>
    </w:pPr>
    <w:r>
      <w:rPr>
        <w:noProof/>
      </w:rPr>
      <mc:AlternateContent>
        <mc:Choice Requires="wpg">
          <w:drawing>
            <wp:anchor distT="0" distB="0" distL="114300" distR="114300" simplePos="0" relativeHeight="251468800" behindDoc="1" locked="0" layoutInCell="1" allowOverlap="1" wp14:anchorId="47C938D6" wp14:editId="63FA8D37">
              <wp:simplePos x="0" y="0"/>
              <wp:positionH relativeFrom="page">
                <wp:posOffset>841375</wp:posOffset>
              </wp:positionH>
              <wp:positionV relativeFrom="page">
                <wp:posOffset>9163685</wp:posOffset>
              </wp:positionV>
              <wp:extent cx="6090920" cy="2686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920" cy="268605"/>
                        <a:chOff x="1325" y="14431"/>
                        <a:chExt cx="9592" cy="423"/>
                      </a:xfrm>
                    </wpg:grpSpPr>
                    <wps:wsp>
                      <wps:cNvPr id="4" name="Rectangle 13"/>
                      <wps:cNvSpPr>
                        <a:spLocks noChangeArrowheads="1"/>
                      </wps:cNvSpPr>
                      <wps:spPr bwMode="auto">
                        <a:xfrm>
                          <a:off x="9957" y="14440"/>
                          <a:ext cx="96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0015" y="14512"/>
                          <a:ext cx="0" cy="269"/>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0860" y="14512"/>
                          <a:ext cx="0" cy="269"/>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9957" y="14781"/>
                          <a:ext cx="96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0072" y="14512"/>
                          <a:ext cx="730" cy="269"/>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1325" y="14436"/>
                          <a:ext cx="86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7"/>
                      <wps:cNvSpPr>
                        <a:spLocks noChangeArrowheads="1"/>
                      </wps:cNvSpPr>
                      <wps:spPr bwMode="auto">
                        <a:xfrm>
                          <a:off x="9957" y="14440"/>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9957" y="14430"/>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9967" y="14436"/>
                          <a:ext cx="950"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3" name="AutoShape 4"/>
                      <wps:cNvSpPr>
                        <a:spLocks/>
                      </wps:cNvSpPr>
                      <wps:spPr bwMode="auto">
                        <a:xfrm>
                          <a:off x="9957" y="14440"/>
                          <a:ext cx="960" cy="413"/>
                        </a:xfrm>
                        <a:custGeom>
                          <a:avLst/>
                          <a:gdLst>
                            <a:gd name="T0" fmla="+- 0 10917 9957"/>
                            <a:gd name="T1" fmla="*/ T0 w 960"/>
                            <a:gd name="T2" fmla="+- 0 14781 14440"/>
                            <a:gd name="T3" fmla="*/ 14781 h 413"/>
                            <a:gd name="T4" fmla="+- 0 9957 9957"/>
                            <a:gd name="T5" fmla="*/ T4 w 960"/>
                            <a:gd name="T6" fmla="+- 0 14781 14440"/>
                            <a:gd name="T7" fmla="*/ 14781 h 413"/>
                            <a:gd name="T8" fmla="+- 0 9957 9957"/>
                            <a:gd name="T9" fmla="*/ T8 w 960"/>
                            <a:gd name="T10" fmla="+- 0 14853 14440"/>
                            <a:gd name="T11" fmla="*/ 14853 h 413"/>
                            <a:gd name="T12" fmla="+- 0 10917 9957"/>
                            <a:gd name="T13" fmla="*/ T12 w 960"/>
                            <a:gd name="T14" fmla="+- 0 14853 14440"/>
                            <a:gd name="T15" fmla="*/ 14853 h 413"/>
                            <a:gd name="T16" fmla="+- 0 10917 9957"/>
                            <a:gd name="T17" fmla="*/ T16 w 960"/>
                            <a:gd name="T18" fmla="+- 0 14781 14440"/>
                            <a:gd name="T19" fmla="*/ 14781 h 413"/>
                            <a:gd name="T20" fmla="+- 0 10917 9957"/>
                            <a:gd name="T21" fmla="*/ T20 w 960"/>
                            <a:gd name="T22" fmla="+- 0 14440 14440"/>
                            <a:gd name="T23" fmla="*/ 14440 h 413"/>
                            <a:gd name="T24" fmla="+- 0 9967 9957"/>
                            <a:gd name="T25" fmla="*/ T24 w 960"/>
                            <a:gd name="T26" fmla="+- 0 14440 14440"/>
                            <a:gd name="T27" fmla="*/ 14440 h 413"/>
                            <a:gd name="T28" fmla="+- 0 9967 9957"/>
                            <a:gd name="T29" fmla="*/ T28 w 960"/>
                            <a:gd name="T30" fmla="+- 0 14512 14440"/>
                            <a:gd name="T31" fmla="*/ 14512 h 413"/>
                            <a:gd name="T32" fmla="+- 0 10917 9957"/>
                            <a:gd name="T33" fmla="*/ T32 w 960"/>
                            <a:gd name="T34" fmla="+- 0 14512 14440"/>
                            <a:gd name="T35" fmla="*/ 14512 h 413"/>
                            <a:gd name="T36" fmla="+- 0 10917 9957"/>
                            <a:gd name="T37" fmla="*/ T36 w 960"/>
                            <a:gd name="T38" fmla="+- 0 14440 14440"/>
                            <a:gd name="T39" fmla="*/ 14440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0" h="413">
                              <a:moveTo>
                                <a:pt x="960" y="341"/>
                              </a:moveTo>
                              <a:lnTo>
                                <a:pt x="0" y="341"/>
                              </a:lnTo>
                              <a:lnTo>
                                <a:pt x="0" y="413"/>
                              </a:lnTo>
                              <a:lnTo>
                                <a:pt x="960" y="413"/>
                              </a:lnTo>
                              <a:lnTo>
                                <a:pt x="960" y="341"/>
                              </a:lnTo>
                              <a:moveTo>
                                <a:pt x="960" y="0"/>
                              </a:moveTo>
                              <a:lnTo>
                                <a:pt x="10" y="0"/>
                              </a:lnTo>
                              <a:lnTo>
                                <a:pt x="10" y="72"/>
                              </a:lnTo>
                              <a:lnTo>
                                <a:pt x="960" y="72"/>
                              </a:lnTo>
                              <a:lnTo>
                                <a:pt x="960"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66635" id="Group 3" o:spid="_x0000_s1026" style="position:absolute;margin-left:66.25pt;margin-top:721.55pt;width:479.6pt;height:21.15pt;z-index:-251847680;mso-position-horizontal-relative:page;mso-position-vertical-relative:page" coordorigin="1325,14431" coordsize="959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">
              <v:rect id="Rectangle 13" o:spid="_x0000_s1027" style="position:absolute;left:9957;top:14440;width:96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" fillcolor="#933634" stroked="f"/>
              <v:line id="Line 12" o:spid="_x0000_s1028" style="position:absolute;visibility:visible;mso-wrap-style:square" from="10015,14512" to="10015,1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" strokecolor="#933634" strokeweight="5.76pt"/>
              <v:line id="Line 11" o:spid="_x0000_s1029" style="position:absolute;visibility:visible;mso-wrap-style:square" from="10860,14512" to="10860,1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" strokecolor="#933634" strokeweight="5.76pt"/>
              <v:rect id="Rectangle 10" o:spid="_x0000_s1030" style="position:absolute;left:9957;top:14781;width:96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" fillcolor="#933634" stroked="f"/>
              <v:rect id="Rectangle 9" o:spid="_x0000_s1031" style="position:absolute;left:10072;top:14512;width:73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line id="Line 8" o:spid="_x0000_s1032" style="position:absolute;visibility:visible;mso-wrap-style:square" from="1325,14436" to="9957,1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7" o:spid="_x0000_s1033" style="position:absolute;left:9957;top:14440;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" fillcolor="#933634" stroked="f"/>
              <v:rect id="Rectangle 6" o:spid="_x0000_s1034" style="position:absolute;left:9957;top:14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" fillcolor="#c0504d" stroked="f"/>
              <v:line id="Line 5" o:spid="_x0000_s1035" style="position:absolute;visibility:visible;mso-wrap-style:square" from="9967,14436" to="10917,1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" strokecolor="#c0504d" strokeweight=".48pt"/>
              <v:shape id="AutoShape 4" o:spid="_x0000_s1036" style="position:absolute;left:9957;top:14440;width:960;height:413;visibility:visible;mso-wrap-style:square;v-text-anchor:top" coordsize="9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" path="m960,341l,341r,72l960,413r,-72m960,l10,r,72l960,72,960,e" fillcolor="#933634" stroked="f">
                <v:path arrowok="t" o:connecttype="custom" o:connectlocs="960,14781;0,14781;0,14853;960,14853;960,14781;960,14440;10,14440;10,14512;960,14512;960,14440" o:connectangles="0,0,0,0,0,0,0,0,0,0"/>
              </v:shape>
              <w10:wrap anchorx="page" anchory="page"/>
            </v:group>
          </w:pict>
        </mc:Fallback>
      </mc:AlternateContent>
    </w:r>
    <w:r>
      <w:rPr>
        <w:noProof/>
      </w:rPr>
      <mc:AlternateContent>
        <mc:Choice Requires="wps">
          <w:drawing>
            <wp:anchor distT="0" distB="0" distL="114300" distR="114300" simplePos="0" relativeHeight="251469824" behindDoc="1" locked="0" layoutInCell="1" allowOverlap="1" wp14:anchorId="0D964934" wp14:editId="20A040FF">
              <wp:simplePos x="0" y="0"/>
              <wp:positionH relativeFrom="page">
                <wp:posOffset>1563370</wp:posOffset>
              </wp:positionH>
              <wp:positionV relativeFrom="page">
                <wp:posOffset>9228455</wp:posOffset>
              </wp:positionV>
              <wp:extent cx="134683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A3AA" w14:textId="77777777" w:rsidR="00862F13" w:rsidRDefault="00E14E8C">
                          <w:pPr>
                            <w:pStyle w:val="BodyText"/>
                            <w:spacing w:line="245" w:lineRule="exact"/>
                            <w:ind w:left="20"/>
                          </w:pPr>
                          <w:proofErr w:type="spellStart"/>
                          <w:r>
                            <w:t>Lab|Safety</w:t>
                          </w:r>
                          <w:proofErr w:type="spellEnd"/>
                          <w:r>
                            <w:t xml:space="preserve">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64934" id="_x0000_t202" coordsize="21600,21600" o:spt="202" path="m,l,21600r21600,l21600,xe">
              <v:stroke joinstyle="miter"/>
              <v:path gradientshapeok="t" o:connecttype="rect"/>
            </v:shapetype>
            <v:shape id="Text Box 2" o:spid="_x0000_s1026" type="#_x0000_t202" style="position:absolute;margin-left:123.1pt;margin-top:726.65pt;width:106.05pt;height:13.0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" filled="f" stroked="f">
              <v:textbox inset="0,0,0,0">
                <w:txbxContent>
                  <w:p w14:paraId="1480A3AA" w14:textId="77777777" w:rsidR="00862F13" w:rsidRDefault="00E14E8C">
                    <w:pPr>
                      <w:pStyle w:val="BodyText"/>
                      <w:spacing w:line="245" w:lineRule="exact"/>
                      <w:ind w:left="20"/>
                    </w:pPr>
                    <w:proofErr w:type="spellStart"/>
                    <w:r>
                      <w:t>Lab|Safety</w:t>
                    </w:r>
                    <w:proofErr w:type="spellEnd"/>
                    <w:r>
                      <w:t xml:space="preserve"> Instructions</w:t>
                    </w:r>
                  </w:p>
                </w:txbxContent>
              </v:textbox>
              <w10:wrap anchorx="page" anchory="page"/>
            </v:shape>
          </w:pict>
        </mc:Fallback>
      </mc:AlternateContent>
    </w:r>
    <w:r>
      <w:rPr>
        <w:noProof/>
      </w:rPr>
      <mc:AlternateContent>
        <mc:Choice Requires="wps">
          <w:drawing>
            <wp:anchor distT="0" distB="0" distL="114300" distR="114300" simplePos="0" relativeHeight="251470848" behindDoc="1" locked="0" layoutInCell="1" allowOverlap="1" wp14:anchorId="5983131A" wp14:editId="7A293FB2">
              <wp:simplePos x="0" y="0"/>
              <wp:positionH relativeFrom="page">
                <wp:posOffset>6202045</wp:posOffset>
              </wp:positionH>
              <wp:positionV relativeFrom="page">
                <wp:posOffset>9228455</wp:posOffset>
              </wp:positionV>
              <wp:extent cx="30353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18704" w14:textId="77777777" w:rsidR="00862F13" w:rsidRDefault="00E14E8C">
                          <w:pPr>
                            <w:pStyle w:val="BodyText"/>
                            <w:tabs>
                              <w:tab w:val="left" w:pos="305"/>
                            </w:tabs>
                            <w:spacing w:line="245" w:lineRule="exact"/>
                            <w:ind w:left="20"/>
                          </w:pPr>
                          <w:r>
                            <w:t>.</w:t>
                          </w:r>
                          <w:r>
                            <w:tab/>
                          </w:r>
                          <w:r>
                            <w:fldChar w:fldCharType="begin"/>
                          </w:r>
                          <w:r>
                            <w:rPr>
                              <w:color w:val="FFFFFF"/>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131A" id="Text Box 1" o:spid="_x0000_s1027" type="#_x0000_t202" style="position:absolute;margin-left:488.35pt;margin-top:726.65pt;width:23.9pt;height:13.0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" filled="f" stroked="f">
              <v:textbox inset="0,0,0,0">
                <w:txbxContent>
                  <w:p w14:paraId="53718704" w14:textId="77777777" w:rsidR="00862F13" w:rsidRDefault="00E14E8C">
                    <w:pPr>
                      <w:pStyle w:val="BodyText"/>
                      <w:tabs>
                        <w:tab w:val="left" w:pos="305"/>
                      </w:tabs>
                      <w:spacing w:line="245" w:lineRule="exact"/>
                      <w:ind w:left="20"/>
                    </w:pPr>
                    <w:r>
                      <w:t>.</w:t>
                    </w:r>
                    <w:r>
                      <w:tab/>
                    </w:r>
                    <w:r>
                      <w:fldChar w:fldCharType="begin"/>
                    </w:r>
                    <w:r>
                      <w:rPr>
                        <w:color w:val="FFFFFF"/>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EB9F" w14:textId="77777777" w:rsidR="00E14E8C" w:rsidRDefault="00E14E8C">
      <w:r>
        <w:separator/>
      </w:r>
    </w:p>
  </w:footnote>
  <w:footnote w:type="continuationSeparator" w:id="0">
    <w:p w14:paraId="5DE50899" w14:textId="77777777" w:rsidR="00E14E8C" w:rsidRDefault="00E1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538B"/>
    <w:multiLevelType w:val="hybridMultilevel"/>
    <w:tmpl w:val="93C20262"/>
    <w:lvl w:ilvl="0" w:tplc="D5106D28">
      <w:numFmt w:val="bullet"/>
      <w:lvlText w:val=""/>
      <w:lvlJc w:val="left"/>
      <w:pPr>
        <w:ind w:left="640" w:hanging="360"/>
      </w:pPr>
      <w:rPr>
        <w:rFonts w:ascii="Symbol" w:eastAsia="Symbol" w:hAnsi="Symbol" w:cs="Symbol" w:hint="default"/>
        <w:w w:val="100"/>
        <w:sz w:val="22"/>
        <w:szCs w:val="22"/>
        <w:lang w:val="en-US" w:eastAsia="en-US" w:bidi="en-US"/>
      </w:rPr>
    </w:lvl>
    <w:lvl w:ilvl="1" w:tplc="F70C085C">
      <w:numFmt w:val="bullet"/>
      <w:lvlText w:val="•"/>
      <w:lvlJc w:val="left"/>
      <w:pPr>
        <w:ind w:left="1534" w:hanging="360"/>
      </w:pPr>
      <w:rPr>
        <w:rFonts w:hint="default"/>
        <w:lang w:val="en-US" w:eastAsia="en-US" w:bidi="en-US"/>
      </w:rPr>
    </w:lvl>
    <w:lvl w:ilvl="2" w:tplc="EB7ECF9C">
      <w:numFmt w:val="bullet"/>
      <w:lvlText w:val="•"/>
      <w:lvlJc w:val="left"/>
      <w:pPr>
        <w:ind w:left="2428" w:hanging="360"/>
      </w:pPr>
      <w:rPr>
        <w:rFonts w:hint="default"/>
        <w:lang w:val="en-US" w:eastAsia="en-US" w:bidi="en-US"/>
      </w:rPr>
    </w:lvl>
    <w:lvl w:ilvl="3" w:tplc="1B2CDA9A">
      <w:numFmt w:val="bullet"/>
      <w:lvlText w:val="•"/>
      <w:lvlJc w:val="left"/>
      <w:pPr>
        <w:ind w:left="3322" w:hanging="360"/>
      </w:pPr>
      <w:rPr>
        <w:rFonts w:hint="default"/>
        <w:lang w:val="en-US" w:eastAsia="en-US" w:bidi="en-US"/>
      </w:rPr>
    </w:lvl>
    <w:lvl w:ilvl="4" w:tplc="CF30DE12">
      <w:numFmt w:val="bullet"/>
      <w:lvlText w:val="•"/>
      <w:lvlJc w:val="left"/>
      <w:pPr>
        <w:ind w:left="4216" w:hanging="360"/>
      </w:pPr>
      <w:rPr>
        <w:rFonts w:hint="default"/>
        <w:lang w:val="en-US" w:eastAsia="en-US" w:bidi="en-US"/>
      </w:rPr>
    </w:lvl>
    <w:lvl w:ilvl="5" w:tplc="18DE45EA">
      <w:numFmt w:val="bullet"/>
      <w:lvlText w:val="•"/>
      <w:lvlJc w:val="left"/>
      <w:pPr>
        <w:ind w:left="5110" w:hanging="360"/>
      </w:pPr>
      <w:rPr>
        <w:rFonts w:hint="default"/>
        <w:lang w:val="en-US" w:eastAsia="en-US" w:bidi="en-US"/>
      </w:rPr>
    </w:lvl>
    <w:lvl w:ilvl="6" w:tplc="A67A17DC">
      <w:numFmt w:val="bullet"/>
      <w:lvlText w:val="•"/>
      <w:lvlJc w:val="left"/>
      <w:pPr>
        <w:ind w:left="6004" w:hanging="360"/>
      </w:pPr>
      <w:rPr>
        <w:rFonts w:hint="default"/>
        <w:lang w:val="en-US" w:eastAsia="en-US" w:bidi="en-US"/>
      </w:rPr>
    </w:lvl>
    <w:lvl w:ilvl="7" w:tplc="DC02D16C">
      <w:numFmt w:val="bullet"/>
      <w:lvlText w:val="•"/>
      <w:lvlJc w:val="left"/>
      <w:pPr>
        <w:ind w:left="6898" w:hanging="360"/>
      </w:pPr>
      <w:rPr>
        <w:rFonts w:hint="default"/>
        <w:lang w:val="en-US" w:eastAsia="en-US" w:bidi="en-US"/>
      </w:rPr>
    </w:lvl>
    <w:lvl w:ilvl="8" w:tplc="B20CF16E">
      <w:numFmt w:val="bullet"/>
      <w:lvlText w:val="•"/>
      <w:lvlJc w:val="left"/>
      <w:pPr>
        <w:ind w:left="7792" w:hanging="360"/>
      </w:pPr>
      <w:rPr>
        <w:rFonts w:hint="default"/>
        <w:lang w:val="en-US" w:eastAsia="en-US" w:bidi="en-US"/>
      </w:rPr>
    </w:lvl>
  </w:abstractNum>
  <w:abstractNum w:abstractNumId="1" w15:restartNumberingAfterBreak="0">
    <w:nsid w:val="48A82943"/>
    <w:multiLevelType w:val="hybridMultilevel"/>
    <w:tmpl w:val="5966136E"/>
    <w:lvl w:ilvl="0" w:tplc="D4542296">
      <w:numFmt w:val="bullet"/>
      <w:lvlText w:val=""/>
      <w:lvlJc w:val="left"/>
      <w:pPr>
        <w:ind w:left="460" w:hanging="360"/>
      </w:pPr>
      <w:rPr>
        <w:rFonts w:ascii="Symbol" w:eastAsia="Symbol" w:hAnsi="Symbol" w:cs="Symbol" w:hint="default"/>
        <w:w w:val="100"/>
        <w:sz w:val="22"/>
        <w:szCs w:val="22"/>
        <w:lang w:val="en-US" w:eastAsia="en-US" w:bidi="en-US"/>
      </w:rPr>
    </w:lvl>
    <w:lvl w:ilvl="1" w:tplc="6064589E">
      <w:numFmt w:val="bullet"/>
      <w:lvlText w:val=""/>
      <w:lvlJc w:val="left"/>
      <w:pPr>
        <w:ind w:left="820" w:hanging="360"/>
      </w:pPr>
      <w:rPr>
        <w:rFonts w:ascii="Symbol" w:eastAsia="Symbol" w:hAnsi="Symbol" w:cs="Symbol" w:hint="default"/>
        <w:w w:val="99"/>
        <w:sz w:val="20"/>
        <w:szCs w:val="20"/>
        <w:lang w:val="en-US" w:eastAsia="en-US" w:bidi="en-US"/>
      </w:rPr>
    </w:lvl>
    <w:lvl w:ilvl="2" w:tplc="0DA0FDCE">
      <w:numFmt w:val="bullet"/>
      <w:lvlText w:val="•"/>
      <w:lvlJc w:val="left"/>
      <w:pPr>
        <w:ind w:left="1793" w:hanging="360"/>
      </w:pPr>
      <w:rPr>
        <w:rFonts w:hint="default"/>
        <w:lang w:val="en-US" w:eastAsia="en-US" w:bidi="en-US"/>
      </w:rPr>
    </w:lvl>
    <w:lvl w:ilvl="3" w:tplc="6A68896C">
      <w:numFmt w:val="bullet"/>
      <w:lvlText w:val="•"/>
      <w:lvlJc w:val="left"/>
      <w:pPr>
        <w:ind w:left="2766" w:hanging="360"/>
      </w:pPr>
      <w:rPr>
        <w:rFonts w:hint="default"/>
        <w:lang w:val="en-US" w:eastAsia="en-US" w:bidi="en-US"/>
      </w:rPr>
    </w:lvl>
    <w:lvl w:ilvl="4" w:tplc="54E64C20">
      <w:numFmt w:val="bullet"/>
      <w:lvlText w:val="•"/>
      <w:lvlJc w:val="left"/>
      <w:pPr>
        <w:ind w:left="3740" w:hanging="360"/>
      </w:pPr>
      <w:rPr>
        <w:rFonts w:hint="default"/>
        <w:lang w:val="en-US" w:eastAsia="en-US" w:bidi="en-US"/>
      </w:rPr>
    </w:lvl>
    <w:lvl w:ilvl="5" w:tplc="E44A9BFA">
      <w:numFmt w:val="bullet"/>
      <w:lvlText w:val="•"/>
      <w:lvlJc w:val="left"/>
      <w:pPr>
        <w:ind w:left="4713" w:hanging="360"/>
      </w:pPr>
      <w:rPr>
        <w:rFonts w:hint="default"/>
        <w:lang w:val="en-US" w:eastAsia="en-US" w:bidi="en-US"/>
      </w:rPr>
    </w:lvl>
    <w:lvl w:ilvl="6" w:tplc="7166BC30">
      <w:numFmt w:val="bullet"/>
      <w:lvlText w:val="•"/>
      <w:lvlJc w:val="left"/>
      <w:pPr>
        <w:ind w:left="5686" w:hanging="360"/>
      </w:pPr>
      <w:rPr>
        <w:rFonts w:hint="default"/>
        <w:lang w:val="en-US" w:eastAsia="en-US" w:bidi="en-US"/>
      </w:rPr>
    </w:lvl>
    <w:lvl w:ilvl="7" w:tplc="12BAAD46">
      <w:numFmt w:val="bullet"/>
      <w:lvlText w:val="•"/>
      <w:lvlJc w:val="left"/>
      <w:pPr>
        <w:ind w:left="6660" w:hanging="360"/>
      </w:pPr>
      <w:rPr>
        <w:rFonts w:hint="default"/>
        <w:lang w:val="en-US" w:eastAsia="en-US" w:bidi="en-US"/>
      </w:rPr>
    </w:lvl>
    <w:lvl w:ilvl="8" w:tplc="DB88ACF8">
      <w:numFmt w:val="bullet"/>
      <w:lvlText w:val="•"/>
      <w:lvlJc w:val="left"/>
      <w:pPr>
        <w:ind w:left="7633" w:hanging="360"/>
      </w:pPr>
      <w:rPr>
        <w:rFonts w:hint="default"/>
        <w:lang w:val="en-US" w:eastAsia="en-US" w:bidi="en-US"/>
      </w:rPr>
    </w:lvl>
  </w:abstractNum>
  <w:abstractNum w:abstractNumId="2" w15:restartNumberingAfterBreak="0">
    <w:nsid w:val="682176FB"/>
    <w:multiLevelType w:val="hybridMultilevel"/>
    <w:tmpl w:val="89888A3A"/>
    <w:lvl w:ilvl="0" w:tplc="74D0B8D0">
      <w:numFmt w:val="bullet"/>
      <w:lvlText w:val=""/>
      <w:lvlJc w:val="left"/>
      <w:pPr>
        <w:ind w:left="1180" w:hanging="360"/>
      </w:pPr>
      <w:rPr>
        <w:rFonts w:ascii="Symbol" w:eastAsia="Symbol" w:hAnsi="Symbol" w:cs="Symbol" w:hint="default"/>
        <w:w w:val="100"/>
        <w:sz w:val="22"/>
        <w:szCs w:val="22"/>
        <w:lang w:val="en-US" w:eastAsia="en-US" w:bidi="en-US"/>
      </w:rPr>
    </w:lvl>
    <w:lvl w:ilvl="1" w:tplc="9F365C72">
      <w:numFmt w:val="bullet"/>
      <w:lvlText w:val=""/>
      <w:lvlJc w:val="left"/>
      <w:pPr>
        <w:ind w:left="1540" w:hanging="360"/>
      </w:pPr>
      <w:rPr>
        <w:rFonts w:ascii="Symbol" w:eastAsia="Symbol" w:hAnsi="Symbol" w:cs="Symbol" w:hint="default"/>
        <w:w w:val="100"/>
        <w:sz w:val="22"/>
        <w:szCs w:val="22"/>
        <w:lang w:val="en-US" w:eastAsia="en-US" w:bidi="en-US"/>
      </w:rPr>
    </w:lvl>
    <w:lvl w:ilvl="2" w:tplc="F4AAD38E">
      <w:numFmt w:val="bullet"/>
      <w:lvlText w:val=""/>
      <w:lvlJc w:val="left"/>
      <w:pPr>
        <w:ind w:left="1900" w:hanging="360"/>
      </w:pPr>
      <w:rPr>
        <w:rFonts w:ascii="Symbol" w:eastAsia="Symbol" w:hAnsi="Symbol" w:cs="Symbol" w:hint="default"/>
        <w:w w:val="100"/>
        <w:sz w:val="22"/>
        <w:szCs w:val="22"/>
        <w:lang w:val="en-US" w:eastAsia="en-US" w:bidi="en-US"/>
      </w:rPr>
    </w:lvl>
    <w:lvl w:ilvl="3" w:tplc="97C01A76">
      <w:numFmt w:val="bullet"/>
      <w:lvlText w:val="•"/>
      <w:lvlJc w:val="left"/>
      <w:pPr>
        <w:ind w:left="2860" w:hanging="360"/>
      </w:pPr>
      <w:rPr>
        <w:rFonts w:hint="default"/>
        <w:lang w:val="en-US" w:eastAsia="en-US" w:bidi="en-US"/>
      </w:rPr>
    </w:lvl>
    <w:lvl w:ilvl="4" w:tplc="7458B54C">
      <w:numFmt w:val="bullet"/>
      <w:lvlText w:val="•"/>
      <w:lvlJc w:val="left"/>
      <w:pPr>
        <w:ind w:left="3820" w:hanging="360"/>
      </w:pPr>
      <w:rPr>
        <w:rFonts w:hint="default"/>
        <w:lang w:val="en-US" w:eastAsia="en-US" w:bidi="en-US"/>
      </w:rPr>
    </w:lvl>
    <w:lvl w:ilvl="5" w:tplc="C5F4C29E">
      <w:numFmt w:val="bullet"/>
      <w:lvlText w:val="•"/>
      <w:lvlJc w:val="left"/>
      <w:pPr>
        <w:ind w:left="4780" w:hanging="360"/>
      </w:pPr>
      <w:rPr>
        <w:rFonts w:hint="default"/>
        <w:lang w:val="en-US" w:eastAsia="en-US" w:bidi="en-US"/>
      </w:rPr>
    </w:lvl>
    <w:lvl w:ilvl="6" w:tplc="E1840044">
      <w:numFmt w:val="bullet"/>
      <w:lvlText w:val="•"/>
      <w:lvlJc w:val="left"/>
      <w:pPr>
        <w:ind w:left="5740" w:hanging="360"/>
      </w:pPr>
      <w:rPr>
        <w:rFonts w:hint="default"/>
        <w:lang w:val="en-US" w:eastAsia="en-US" w:bidi="en-US"/>
      </w:rPr>
    </w:lvl>
    <w:lvl w:ilvl="7" w:tplc="7526CE6A">
      <w:numFmt w:val="bullet"/>
      <w:lvlText w:val="•"/>
      <w:lvlJc w:val="left"/>
      <w:pPr>
        <w:ind w:left="6700" w:hanging="360"/>
      </w:pPr>
      <w:rPr>
        <w:rFonts w:hint="default"/>
        <w:lang w:val="en-US" w:eastAsia="en-US" w:bidi="en-US"/>
      </w:rPr>
    </w:lvl>
    <w:lvl w:ilvl="8" w:tplc="33CEB91C">
      <w:numFmt w:val="bullet"/>
      <w:lvlText w:val="•"/>
      <w:lvlJc w:val="left"/>
      <w:pPr>
        <w:ind w:left="7660"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13"/>
    <w:rsid w:val="00862F13"/>
    <w:rsid w:val="00D0142D"/>
    <w:rsid w:val="00E1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5500A"/>
  <w15:docId w15:val="{0044AFA4-437F-4C92-9CB4-8E2DC203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78" w:lineRule="exact"/>
      <w:ind w:left="820" w:hanging="361"/>
      <w:outlineLvl w:val="0"/>
    </w:pPr>
    <w:rPr>
      <w:rFonts w:ascii="Trebuchet MS" w:eastAsia="Trebuchet MS" w:hAnsi="Trebuchet MS" w:cs="Trebuchet M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P. Schoen</dc:creator>
  <cp:lastModifiedBy>Administrator</cp:lastModifiedBy>
  <cp:revision>3</cp:revision>
  <dcterms:created xsi:type="dcterms:W3CDTF">2023-07-14T19:35:00Z</dcterms:created>
  <dcterms:modified xsi:type="dcterms:W3CDTF">2023-07-14T19:35:00Z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Microsoft® Office Word 2007</vt:lpwstr>
  </property>
  <property fmtid="{D5CDD505-2E9C-101B-9397-08002B2CF9AE}" pid="4" name="LastSaved">
    <vt:filetime>2023-07-14T00:00:00Z</vt:filetime>
  </property>
</Properties>
</file>