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BF7DE" w14:textId="77777777" w:rsidR="00411F99" w:rsidRPr="00F371A8" w:rsidRDefault="00411F99" w:rsidP="005B272A">
      <w:pPr>
        <w:spacing w:after="0" w:line="240" w:lineRule="auto"/>
        <w:jc w:val="center"/>
        <w:rPr>
          <w:rFonts w:cstheme="minorHAnsi"/>
          <w:b/>
          <w:bCs/>
          <w:sz w:val="24"/>
          <w:szCs w:val="32"/>
        </w:rPr>
      </w:pPr>
    </w:p>
    <w:p w14:paraId="6F70B512" w14:textId="66AFDDF4" w:rsidR="00170138" w:rsidRDefault="00170138" w:rsidP="005B272A">
      <w:pPr>
        <w:spacing w:after="0" w:line="240" w:lineRule="auto"/>
        <w:jc w:val="center"/>
        <w:rPr>
          <w:rFonts w:cstheme="minorHAnsi"/>
          <w:b/>
          <w:bCs/>
          <w:sz w:val="36"/>
          <w:szCs w:val="32"/>
        </w:rPr>
      </w:pPr>
      <w:r w:rsidRPr="00F371A8">
        <w:rPr>
          <w:rFonts w:cstheme="minorHAnsi"/>
          <w:b/>
          <w:bCs/>
          <w:sz w:val="36"/>
          <w:szCs w:val="32"/>
        </w:rPr>
        <w:t>Idaho State University</w:t>
      </w:r>
      <w:r w:rsidRPr="00F371A8">
        <w:rPr>
          <w:rFonts w:cstheme="minorHAnsi"/>
          <w:b/>
          <w:bCs/>
          <w:sz w:val="36"/>
          <w:szCs w:val="32"/>
        </w:rPr>
        <w:br/>
        <w:t>Physics</w:t>
      </w:r>
      <w:r w:rsidR="00E01586" w:rsidRPr="00F371A8">
        <w:rPr>
          <w:rFonts w:cstheme="minorHAnsi"/>
          <w:b/>
          <w:bCs/>
          <w:sz w:val="36"/>
          <w:szCs w:val="32"/>
        </w:rPr>
        <w:t xml:space="preserve"> </w:t>
      </w:r>
      <w:r w:rsidRPr="00F371A8">
        <w:rPr>
          <w:rFonts w:cstheme="minorHAnsi"/>
          <w:b/>
          <w:bCs/>
          <w:sz w:val="36"/>
          <w:szCs w:val="32"/>
        </w:rPr>
        <w:t>Colloquium</w:t>
      </w:r>
    </w:p>
    <w:p w14:paraId="03E2CFA8" w14:textId="77777777" w:rsidR="00071FD0" w:rsidRPr="00071FD0" w:rsidRDefault="00071FD0" w:rsidP="005B272A">
      <w:pPr>
        <w:spacing w:after="0" w:line="240" w:lineRule="auto"/>
        <w:jc w:val="center"/>
        <w:rPr>
          <w:rFonts w:cstheme="minorHAnsi"/>
          <w:b/>
          <w:bCs/>
          <w:sz w:val="36"/>
          <w:szCs w:val="36"/>
        </w:rPr>
      </w:pPr>
    </w:p>
    <w:p w14:paraId="24057B92" w14:textId="77777777" w:rsidR="00FE03A3" w:rsidRDefault="00FE03A3" w:rsidP="005B272A">
      <w:pPr>
        <w:spacing w:after="0" w:line="240" w:lineRule="auto"/>
        <w:jc w:val="center"/>
        <w:rPr>
          <w:rFonts w:ascii="Roboto" w:hAnsi="Roboto"/>
          <w:b/>
          <w:color w:val="1D2125"/>
          <w:sz w:val="52"/>
          <w:szCs w:val="52"/>
          <w:shd w:val="clear" w:color="auto" w:fill="FFFFFF"/>
        </w:rPr>
      </w:pPr>
      <w:r w:rsidRPr="00FE03A3">
        <w:rPr>
          <w:rFonts w:ascii="Roboto" w:hAnsi="Roboto"/>
          <w:b/>
          <w:color w:val="1D2125"/>
          <w:sz w:val="52"/>
          <w:szCs w:val="52"/>
          <w:shd w:val="clear" w:color="auto" w:fill="FFFFFF"/>
        </w:rPr>
        <w:t>Development of Innovative Sensors for Advanced Reactor Concepts</w:t>
      </w:r>
    </w:p>
    <w:p w14:paraId="51DF60EF" w14:textId="41C370FF" w:rsidR="003476B1" w:rsidRPr="00F371A8" w:rsidRDefault="00FE03A3" w:rsidP="005B272A">
      <w:pPr>
        <w:spacing w:after="0" w:line="240" w:lineRule="auto"/>
        <w:jc w:val="center"/>
        <w:rPr>
          <w:rFonts w:cstheme="minorHAnsi"/>
          <w:b/>
          <w:bCs/>
          <w:sz w:val="2"/>
          <w:szCs w:val="36"/>
        </w:rPr>
      </w:pPr>
      <w:hyperlink r:id="rId5" w:tgtFrame="_blank" w:history="1">
        <w:proofErr w:type="spellStart"/>
        <w:r>
          <w:rPr>
            <w:rStyle w:val="Hyperlink"/>
            <w:rFonts w:ascii="Roboto" w:hAnsi="Roboto"/>
            <w:color w:val="B82B00"/>
            <w:sz w:val="23"/>
            <w:szCs w:val="23"/>
            <w:shd w:val="clear" w:color="auto" w:fill="FFFFFF"/>
          </w:rPr>
          <w:t>Dr</w:t>
        </w:r>
        <w:proofErr w:type="spellEnd"/>
        <w:r>
          <w:rPr>
            <w:rStyle w:val="Hyperlink"/>
            <w:rFonts w:ascii="Roboto" w:hAnsi="Roboto"/>
            <w:color w:val="B82B00"/>
            <w:sz w:val="23"/>
            <w:szCs w:val="23"/>
            <w:shd w:val="clear" w:color="auto" w:fill="FFFFFF"/>
          </w:rPr>
          <w:t xml:space="preserve"> Boris </w:t>
        </w:r>
        <w:proofErr w:type="spellStart"/>
        <w:r>
          <w:rPr>
            <w:rStyle w:val="Hyperlink"/>
            <w:rFonts w:ascii="Roboto" w:hAnsi="Roboto"/>
            <w:color w:val="B82B00"/>
            <w:sz w:val="23"/>
            <w:szCs w:val="23"/>
            <w:shd w:val="clear" w:color="auto" w:fill="FFFFFF"/>
          </w:rPr>
          <w:t>Blinov</w:t>
        </w:r>
        <w:proofErr w:type="spellEnd"/>
      </w:hyperlink>
      <w:r>
        <w:rPr>
          <w:rFonts w:ascii="Roboto" w:hAnsi="Roboto"/>
          <w:color w:val="1D2125"/>
          <w:sz w:val="23"/>
          <w:szCs w:val="23"/>
        </w:rPr>
        <w:br/>
      </w:r>
      <w:hyperlink r:id="rId6" w:tgtFrame="_blank" w:history="1">
        <w:r>
          <w:rPr>
            <w:rStyle w:val="Hyperlink"/>
            <w:rFonts w:ascii="Roboto" w:hAnsi="Roboto"/>
            <w:color w:val="B82B00"/>
            <w:sz w:val="23"/>
            <w:szCs w:val="23"/>
            <w:shd w:val="clear" w:color="auto" w:fill="FFFFFF"/>
          </w:rPr>
          <w:t>University of Washington</w:t>
        </w:r>
      </w:hyperlink>
    </w:p>
    <w:p w14:paraId="01969229" w14:textId="77777777" w:rsidR="00126084" w:rsidRPr="00F371A8" w:rsidRDefault="00126084" w:rsidP="005B272A">
      <w:pPr>
        <w:jc w:val="center"/>
        <w:rPr>
          <w:rFonts w:cstheme="minorHAnsi"/>
          <w:sz w:val="16"/>
        </w:rPr>
      </w:pPr>
    </w:p>
    <w:p w14:paraId="00CDE20F" w14:textId="33B836E7" w:rsidR="00071FD0" w:rsidRDefault="00FE03A3" w:rsidP="005B272A">
      <w:pPr>
        <w:spacing w:after="0" w:line="240" w:lineRule="auto"/>
        <w:jc w:val="center"/>
        <w:rPr>
          <w:rFonts w:ascii="Roboto" w:hAnsi="Roboto"/>
          <w:color w:val="1D2125"/>
          <w:sz w:val="36"/>
          <w:szCs w:val="36"/>
          <w:shd w:val="clear" w:color="auto" w:fill="FFFFFF"/>
        </w:rPr>
      </w:pPr>
      <w:r w:rsidRPr="00FE03A3">
        <w:rPr>
          <w:rFonts w:ascii="Roboto" w:hAnsi="Roboto"/>
          <w:color w:val="1D2125"/>
          <w:sz w:val="36"/>
          <w:szCs w:val="36"/>
          <w:shd w:val="clear" w:color="auto" w:fill="FFFFFF"/>
        </w:rPr>
        <w:t>Nuclear power is expected to play an important role in rapidly meeting the growing energy demand in a carbon constrained world. Advanced reactors offer many unique opportunities to develop new technology to advance the state of reactor components, improve competitiveness and support meeting the nation’s energy needs.  Many of these reactor power designs are 100 to 1,000 times smaller than conventional nuclear reactors to offer a combination of reliability and operational flexibility that are expected to generate power for years without the need for refueling.  This colloquium will focus on one aspect of advanced reactor development and deployment; the instrument</w:t>
      </w:r>
      <w:bookmarkStart w:id="0" w:name="_GoBack"/>
      <w:bookmarkEnd w:id="0"/>
      <w:r w:rsidRPr="00FE03A3">
        <w:rPr>
          <w:rFonts w:ascii="Roboto" w:hAnsi="Roboto"/>
          <w:color w:val="1D2125"/>
          <w:sz w:val="36"/>
          <w:szCs w:val="36"/>
          <w:shd w:val="clear" w:color="auto" w:fill="FFFFFF"/>
        </w:rPr>
        <w:t>ation and sensors that will be used throughout the development lifecycle to inform stakeholders of the real-time, accurate and high-resolution parameters needed to determine performance of these advanced reactor systems.</w:t>
      </w:r>
    </w:p>
    <w:p w14:paraId="3D1F0CD7" w14:textId="77777777" w:rsidR="00FE03A3" w:rsidRDefault="00FE03A3" w:rsidP="005B272A">
      <w:pPr>
        <w:spacing w:after="0" w:line="240" w:lineRule="auto"/>
        <w:jc w:val="center"/>
        <w:rPr>
          <w:rFonts w:ascii="Roboto" w:hAnsi="Roboto"/>
          <w:color w:val="1D2125"/>
          <w:sz w:val="36"/>
          <w:szCs w:val="36"/>
          <w:shd w:val="clear" w:color="auto" w:fill="FFFFFF"/>
        </w:rPr>
      </w:pPr>
    </w:p>
    <w:p w14:paraId="6BE32DB4" w14:textId="77777777" w:rsidR="00FE03A3" w:rsidRPr="00FE03A3" w:rsidRDefault="00FE03A3" w:rsidP="005B272A">
      <w:pPr>
        <w:spacing w:after="0" w:line="240" w:lineRule="auto"/>
        <w:jc w:val="center"/>
        <w:rPr>
          <w:rFonts w:ascii="Roboto" w:hAnsi="Roboto"/>
          <w:b/>
          <w:color w:val="212529"/>
          <w:sz w:val="36"/>
          <w:szCs w:val="36"/>
          <w:shd w:val="clear" w:color="auto" w:fill="FFFFFF"/>
        </w:rPr>
      </w:pPr>
    </w:p>
    <w:p w14:paraId="749180DE" w14:textId="46A61A33" w:rsidR="00C42AEB" w:rsidRPr="00D12576" w:rsidRDefault="00071FD0" w:rsidP="005B272A">
      <w:pPr>
        <w:spacing w:after="0" w:line="240" w:lineRule="auto"/>
        <w:jc w:val="center"/>
        <w:rPr>
          <w:rFonts w:ascii="Roboto" w:hAnsi="Roboto" w:cstheme="minorHAnsi"/>
          <w:b/>
          <w:sz w:val="44"/>
          <w:szCs w:val="42"/>
        </w:rPr>
      </w:pPr>
      <w:r w:rsidRPr="00D12576">
        <w:rPr>
          <w:rFonts w:ascii="Roboto" w:hAnsi="Roboto" w:cstheme="minorHAnsi"/>
          <w:b/>
          <w:sz w:val="44"/>
          <w:szCs w:val="44"/>
        </w:rPr>
        <w:t>Zoom (</w:t>
      </w:r>
      <w:hyperlink r:id="rId7" w:history="1">
        <w:r w:rsidR="00FE03A3" w:rsidRPr="00FE03A3">
          <w:rPr>
            <w:rStyle w:val="Hyperlink"/>
            <w:rFonts w:ascii="Roboto" w:hAnsi="Roboto"/>
            <w:b/>
            <w:sz w:val="44"/>
            <w:szCs w:val="44"/>
          </w:rPr>
          <w:t>https://isu.zoom.us/j/89132363913</w:t>
        </w:r>
      </w:hyperlink>
      <w:proofErr w:type="gramStart"/>
      <w:r w:rsidRPr="00D12576">
        <w:rPr>
          <w:rFonts w:ascii="Roboto" w:hAnsi="Roboto" w:cstheme="minorHAnsi"/>
          <w:b/>
          <w:sz w:val="44"/>
          <w:szCs w:val="44"/>
        </w:rPr>
        <w:t>)</w:t>
      </w:r>
      <w:proofErr w:type="gramEnd"/>
      <w:r w:rsidR="00170138" w:rsidRPr="00D12576">
        <w:rPr>
          <w:rFonts w:ascii="Roboto" w:hAnsi="Roboto" w:cstheme="minorHAnsi"/>
          <w:b/>
          <w:sz w:val="44"/>
          <w:szCs w:val="44"/>
        </w:rPr>
        <w:br/>
        <w:t xml:space="preserve">Monday, </w:t>
      </w:r>
      <w:r w:rsidR="00FE03A3">
        <w:rPr>
          <w:rFonts w:ascii="Roboto" w:hAnsi="Roboto" w:cstheme="minorHAnsi"/>
          <w:b/>
          <w:sz w:val="44"/>
          <w:szCs w:val="44"/>
        </w:rPr>
        <w:t>January 24</w:t>
      </w:r>
      <w:r w:rsidR="00D12576" w:rsidRPr="00D12576">
        <w:rPr>
          <w:rFonts w:ascii="Roboto" w:hAnsi="Roboto" w:cstheme="minorHAnsi"/>
          <w:b/>
          <w:sz w:val="44"/>
          <w:szCs w:val="44"/>
        </w:rPr>
        <w:t>, 2022</w:t>
      </w:r>
      <w:r w:rsidR="00170138" w:rsidRPr="00D12576">
        <w:rPr>
          <w:rFonts w:ascii="Roboto" w:hAnsi="Roboto" w:cstheme="minorHAnsi"/>
          <w:b/>
          <w:sz w:val="44"/>
          <w:szCs w:val="44"/>
        </w:rPr>
        <w:br/>
      </w:r>
      <w:r w:rsidR="00170138" w:rsidRPr="00D12576">
        <w:rPr>
          <w:rFonts w:ascii="Roboto" w:hAnsi="Roboto" w:cstheme="minorHAnsi"/>
          <w:b/>
          <w:sz w:val="44"/>
          <w:szCs w:val="42"/>
        </w:rPr>
        <w:t>4:00 – 4:50 pm</w:t>
      </w:r>
    </w:p>
    <w:sectPr w:rsidR="00C42AEB" w:rsidRPr="00D12576"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07"/>
    <w:rsid w:val="00006BEF"/>
    <w:rsid w:val="000328A6"/>
    <w:rsid w:val="0006002F"/>
    <w:rsid w:val="00071FD0"/>
    <w:rsid w:val="0007492B"/>
    <w:rsid w:val="00091CFC"/>
    <w:rsid w:val="000A4976"/>
    <w:rsid w:val="00126084"/>
    <w:rsid w:val="00146BCC"/>
    <w:rsid w:val="00170138"/>
    <w:rsid w:val="001747C4"/>
    <w:rsid w:val="0019475C"/>
    <w:rsid w:val="001957D3"/>
    <w:rsid w:val="001A270D"/>
    <w:rsid w:val="001F2E97"/>
    <w:rsid w:val="00264369"/>
    <w:rsid w:val="002724B6"/>
    <w:rsid w:val="002A6264"/>
    <w:rsid w:val="002C0740"/>
    <w:rsid w:val="002D3C24"/>
    <w:rsid w:val="003476B1"/>
    <w:rsid w:val="003548D8"/>
    <w:rsid w:val="003663F0"/>
    <w:rsid w:val="00411F99"/>
    <w:rsid w:val="00497A1B"/>
    <w:rsid w:val="004A6A98"/>
    <w:rsid w:val="004B15B5"/>
    <w:rsid w:val="004C4F95"/>
    <w:rsid w:val="004E449F"/>
    <w:rsid w:val="00504646"/>
    <w:rsid w:val="00523F0A"/>
    <w:rsid w:val="00596D07"/>
    <w:rsid w:val="005973B0"/>
    <w:rsid w:val="005B272A"/>
    <w:rsid w:val="005C1F50"/>
    <w:rsid w:val="005D1707"/>
    <w:rsid w:val="00611F36"/>
    <w:rsid w:val="0061550C"/>
    <w:rsid w:val="00646C8D"/>
    <w:rsid w:val="0064791D"/>
    <w:rsid w:val="00667DF3"/>
    <w:rsid w:val="006A179E"/>
    <w:rsid w:val="006B76A7"/>
    <w:rsid w:val="006F1D2A"/>
    <w:rsid w:val="006F58B6"/>
    <w:rsid w:val="00707757"/>
    <w:rsid w:val="0074360A"/>
    <w:rsid w:val="007E55F7"/>
    <w:rsid w:val="00804746"/>
    <w:rsid w:val="008220DA"/>
    <w:rsid w:val="00865074"/>
    <w:rsid w:val="008B2E35"/>
    <w:rsid w:val="009121DF"/>
    <w:rsid w:val="00912358"/>
    <w:rsid w:val="00921C21"/>
    <w:rsid w:val="00942C51"/>
    <w:rsid w:val="00955E33"/>
    <w:rsid w:val="00957474"/>
    <w:rsid w:val="009A28C6"/>
    <w:rsid w:val="009A6739"/>
    <w:rsid w:val="009B1475"/>
    <w:rsid w:val="00A61840"/>
    <w:rsid w:val="00AB42BE"/>
    <w:rsid w:val="00B13AD4"/>
    <w:rsid w:val="00B6662F"/>
    <w:rsid w:val="00B673FD"/>
    <w:rsid w:val="00B83D47"/>
    <w:rsid w:val="00BB07CA"/>
    <w:rsid w:val="00BB7E1B"/>
    <w:rsid w:val="00BC1033"/>
    <w:rsid w:val="00C06514"/>
    <w:rsid w:val="00C42AEB"/>
    <w:rsid w:val="00C44D27"/>
    <w:rsid w:val="00C64242"/>
    <w:rsid w:val="00C96A45"/>
    <w:rsid w:val="00CB5E04"/>
    <w:rsid w:val="00CD2838"/>
    <w:rsid w:val="00CE7A8D"/>
    <w:rsid w:val="00D12576"/>
    <w:rsid w:val="00D2268A"/>
    <w:rsid w:val="00D40AAF"/>
    <w:rsid w:val="00D5581B"/>
    <w:rsid w:val="00D65963"/>
    <w:rsid w:val="00D84A47"/>
    <w:rsid w:val="00D864DA"/>
    <w:rsid w:val="00E01586"/>
    <w:rsid w:val="00E74084"/>
    <w:rsid w:val="00E741F5"/>
    <w:rsid w:val="00ED5A9D"/>
    <w:rsid w:val="00ED703B"/>
    <w:rsid w:val="00F02343"/>
    <w:rsid w:val="00F17D49"/>
    <w:rsid w:val="00F371A8"/>
    <w:rsid w:val="00F47C93"/>
    <w:rsid w:val="00F54F97"/>
    <w:rsid w:val="00F8331E"/>
    <w:rsid w:val="00F833D4"/>
    <w:rsid w:val="00FA6A54"/>
    <w:rsid w:val="00FB1DE1"/>
    <w:rsid w:val="00FE03A3"/>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84C62D66-9B1D-4261-8CA2-894CC087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semiHidden/>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28A6"/>
    <w:rPr>
      <w:rFonts w:ascii="Courier New" w:hAnsi="Courier New" w:cs="Courier New"/>
      <w:sz w:val="20"/>
      <w:szCs w:val="20"/>
    </w:rPr>
  </w:style>
  <w:style w:type="paragraph" w:styleId="NormalWeb">
    <w:name w:val="Normal (Web)"/>
    <w:basedOn w:val="Normal"/>
    <w:uiPriority w:val="99"/>
    <w:semiHidden/>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ED70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 w:id="995451228">
          <w:marLeft w:val="0"/>
          <w:marRight w:val="0"/>
          <w:marTop w:val="0"/>
          <w:marBottom w:val="0"/>
          <w:divBdr>
            <w:top w:val="none" w:sz="0" w:space="0" w:color="auto"/>
            <w:left w:val="none" w:sz="0" w:space="0" w:color="auto"/>
            <w:bottom w:val="none" w:sz="0" w:space="0" w:color="auto"/>
            <w:right w:val="none" w:sz="0" w:space="0" w:color="auto"/>
          </w:divBdr>
        </w:div>
      </w:divsChild>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396202906">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451095795">
          <w:marLeft w:val="0"/>
          <w:marRight w:val="0"/>
          <w:marTop w:val="0"/>
          <w:marBottom w:val="0"/>
          <w:divBdr>
            <w:top w:val="none" w:sz="0" w:space="0" w:color="auto"/>
            <w:left w:val="none" w:sz="0" w:space="0" w:color="auto"/>
            <w:bottom w:val="none" w:sz="0" w:space="0" w:color="auto"/>
            <w:right w:val="none" w:sz="0" w:space="0" w:color="auto"/>
          </w:divBdr>
        </w:div>
        <w:div w:id="65595421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240603380">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88756815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su.zoom.us/j/8913236391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hys.washington.edu/" TargetMode="External"/><Relationship Id="rId5" Type="http://schemas.openxmlformats.org/officeDocument/2006/relationships/hyperlink" Target="https://phys.washington.edu/people/boris-blin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C0891-D162-439B-B783-F0F4504B9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shrostev</dc:creator>
  <cp:keywords/>
  <dc:description/>
  <cp:lastModifiedBy>jensjasm</cp:lastModifiedBy>
  <cp:revision>2</cp:revision>
  <cp:lastPrinted>2017-02-21T15:02:00Z</cp:lastPrinted>
  <dcterms:created xsi:type="dcterms:W3CDTF">2022-01-11T22:42:00Z</dcterms:created>
  <dcterms:modified xsi:type="dcterms:W3CDTF">2022-01-11T22:42:00Z</dcterms:modified>
</cp:coreProperties>
</file>