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6"/>
        <w:ind w:left="2694" w:right="2536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8"/>
        <w:ind w:left="2694" w:right="2542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#1062</w:t>
      </w:r>
    </w:p>
    <w:p>
      <w:pPr>
        <w:pStyle w:val="BodyText"/>
        <w:spacing w:before="123"/>
        <w:ind w:left="0" w:firstLine="0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</w:rPr>
        <w:t>31</w:t>
      </w:r>
      <w:r>
        <w:rPr>
          <w:spacing w:val="-1"/>
          <w:sz w:val="24"/>
        </w:rPr>
        <w:t> </w:t>
      </w:r>
      <w:r>
        <w:rPr>
          <w:sz w:val="24"/>
        </w:rPr>
        <w:t>JAN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2024</w:t>
      </w:r>
    </w:p>
    <w:p>
      <w:pPr>
        <w:spacing w:line="260" w:lineRule="exact" w:before="0"/>
        <w:ind w:left="1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2"/>
          <w:sz w:val="24"/>
        </w:rPr>
        <w:t> </w:t>
      </w:r>
      <w:r>
        <w:rPr>
          <w:sz w:val="24"/>
        </w:rPr>
        <w:t>3:00-5:00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1"/>
        <w:ind w:left="119" w:right="395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6"/>
          <w:sz w:val="24"/>
        </w:rPr>
        <w:t> </w:t>
      </w:r>
      <w:r>
        <w:rPr>
          <w:sz w:val="24"/>
        </w:rPr>
        <w:t>Dani</w:t>
      </w:r>
      <w:r>
        <w:rPr>
          <w:spacing w:val="-5"/>
          <w:sz w:val="24"/>
        </w:rPr>
        <w:t> </w:t>
      </w:r>
      <w:r>
        <w:rPr>
          <w:sz w:val="24"/>
        </w:rPr>
        <w:t>Moffit,</w:t>
      </w:r>
      <w:r>
        <w:rPr>
          <w:spacing w:val="-5"/>
          <w:sz w:val="24"/>
        </w:rPr>
        <w:t> </w:t>
      </w:r>
      <w:r>
        <w:rPr>
          <w:sz w:val="24"/>
        </w:rPr>
        <w:t>Howard</w:t>
      </w:r>
      <w:r>
        <w:rPr>
          <w:spacing w:val="-5"/>
          <w:sz w:val="24"/>
        </w:rPr>
        <w:t> </w:t>
      </w:r>
      <w:r>
        <w:rPr>
          <w:sz w:val="24"/>
        </w:rPr>
        <w:t>Gauthier,</w:t>
      </w:r>
      <w:r>
        <w:rPr>
          <w:spacing w:val="-5"/>
          <w:sz w:val="24"/>
        </w:rPr>
        <w:t> </w:t>
      </w:r>
      <w:r>
        <w:rPr>
          <w:sz w:val="24"/>
        </w:rPr>
        <w:t>Karl</w:t>
      </w:r>
      <w:r>
        <w:rPr>
          <w:spacing w:val="-5"/>
          <w:sz w:val="24"/>
        </w:rPr>
        <w:t> </w:t>
      </w:r>
      <w:r>
        <w:rPr>
          <w:sz w:val="24"/>
        </w:rPr>
        <w:t>Geisler,</w:t>
      </w:r>
      <w:r>
        <w:rPr>
          <w:spacing w:val="-5"/>
          <w:sz w:val="24"/>
        </w:rPr>
        <w:t> </w:t>
      </w:r>
      <w:r>
        <w:rPr>
          <w:sz w:val="24"/>
        </w:rPr>
        <w:t>Carmen</w:t>
      </w:r>
      <w:r>
        <w:rPr>
          <w:spacing w:val="-5"/>
          <w:sz w:val="24"/>
        </w:rPr>
        <w:t> </w:t>
      </w:r>
      <w:r>
        <w:rPr>
          <w:sz w:val="24"/>
        </w:rPr>
        <w:t>Febles, Juliette Bedard, Maria Wong, Amir Ali, Saryu Sharma, David Pearson</w:t>
      </w:r>
    </w:p>
    <w:p>
      <w:pPr>
        <w:spacing w:before="217"/>
        <w:ind w:left="119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5"/>
          <w:sz w:val="24"/>
        </w:rPr>
        <w:t> </w:t>
      </w:r>
      <w:r>
        <w:rPr>
          <w:sz w:val="24"/>
        </w:rPr>
        <w:t>Danny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Xu</w:t>
      </w:r>
    </w:p>
    <w:p>
      <w:pPr>
        <w:spacing w:before="233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3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ind w:left="0" w:firstLine="0"/>
        <w:rPr>
          <w:sz w:val="24"/>
        </w:rPr>
      </w:pPr>
    </w:p>
    <w:p>
      <w:pPr>
        <w:pStyle w:val="Heading1"/>
        <w:ind w:left="122"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9" w:after="0"/>
        <w:ind w:left="1099" w:right="207" w:hanging="361"/>
        <w:jc w:val="left"/>
        <w:rPr>
          <w:sz w:val="21"/>
        </w:rPr>
      </w:pPr>
      <w:r>
        <w:rPr>
          <w:sz w:val="21"/>
        </w:rPr>
        <w:t>Research and Creative Works Symposium: This will be a combined event with the office of research.</w:t>
      </w:r>
      <w:r>
        <w:rPr>
          <w:spacing w:val="-2"/>
          <w:sz w:val="21"/>
        </w:rPr>
        <w:t> </w:t>
      </w:r>
      <w:r>
        <w:rPr>
          <w:sz w:val="21"/>
        </w:rPr>
        <w:t>Calls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submissions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2"/>
          <w:sz w:val="21"/>
        </w:rPr>
        <w:t> </w:t>
      </w:r>
      <w:r>
        <w:rPr>
          <w:sz w:val="21"/>
        </w:rPr>
        <w:t>now</w:t>
      </w:r>
      <w:r>
        <w:rPr>
          <w:spacing w:val="-1"/>
          <w:sz w:val="21"/>
        </w:rPr>
        <w:t> </w:t>
      </w:r>
      <w:r>
        <w:rPr>
          <w:sz w:val="21"/>
        </w:rPr>
        <w:t>open.</w:t>
      </w:r>
      <w:r>
        <w:rPr>
          <w:spacing w:val="40"/>
          <w:sz w:val="21"/>
        </w:rPr>
        <w:t> </w:t>
      </w:r>
      <w:r>
        <w:rPr>
          <w:sz w:val="21"/>
        </w:rPr>
        <w:t>February</w:t>
      </w:r>
      <w:r>
        <w:rPr>
          <w:spacing w:val="-5"/>
          <w:sz w:val="21"/>
        </w:rPr>
        <w:t> </w:t>
      </w:r>
      <w:r>
        <w:rPr>
          <w:sz w:val="21"/>
        </w:rPr>
        <w:t>21</w:t>
      </w:r>
      <w:r>
        <w:rPr>
          <w:spacing w:val="-2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priority</w:t>
      </w:r>
      <w:r>
        <w:rPr>
          <w:spacing w:val="-2"/>
          <w:sz w:val="21"/>
        </w:rPr>
        <w:t> </w:t>
      </w:r>
      <w:r>
        <w:rPr>
          <w:sz w:val="21"/>
        </w:rPr>
        <w:t>deadline.</w:t>
      </w:r>
      <w:r>
        <w:rPr>
          <w:spacing w:val="40"/>
          <w:sz w:val="21"/>
        </w:rPr>
        <w:t> </w:t>
      </w:r>
      <w:r>
        <w:rPr>
          <w:sz w:val="21"/>
        </w:rPr>
        <w:t>Abstracts</w:t>
      </w:r>
      <w:r>
        <w:rPr>
          <w:spacing w:val="-3"/>
          <w:sz w:val="21"/>
        </w:rPr>
        <w:t> </w:t>
      </w:r>
      <w:r>
        <w:rPr>
          <w:sz w:val="21"/>
        </w:rPr>
        <w:t>will be reviewed and a secondary deadline may be provided if needed.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5" w:after="0"/>
        <w:ind w:left="1099" w:right="348" w:hanging="361"/>
        <w:jc w:val="left"/>
        <w:rPr>
          <w:sz w:val="21"/>
        </w:rPr>
      </w:pPr>
      <w:r>
        <w:rPr>
          <w:sz w:val="21"/>
        </w:rPr>
        <w:t>Late</w:t>
      </w:r>
      <w:r>
        <w:rPr>
          <w:spacing w:val="-2"/>
          <w:sz w:val="21"/>
        </w:rPr>
        <w:t> </w:t>
      </w:r>
      <w:r>
        <w:rPr>
          <w:sz w:val="21"/>
        </w:rPr>
        <w:t>Night: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1st</w:t>
      </w:r>
      <w:r>
        <w:rPr>
          <w:spacing w:val="-3"/>
          <w:sz w:val="21"/>
        </w:rPr>
        <w:t> </w:t>
      </w:r>
      <w:r>
        <w:rPr>
          <w:sz w:val="21"/>
        </w:rPr>
        <w:t>late</w:t>
      </w:r>
      <w:r>
        <w:rPr>
          <w:spacing w:val="-2"/>
          <w:sz w:val="21"/>
        </w:rPr>
        <w:t> </w:t>
      </w:r>
      <w:r>
        <w:rPr>
          <w:sz w:val="21"/>
        </w:rPr>
        <w:t>night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z w:val="21"/>
        </w:rPr>
        <w:t>Off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Rails</w:t>
      </w:r>
      <w:r>
        <w:rPr>
          <w:spacing w:val="-3"/>
          <w:sz w:val="21"/>
        </w:rPr>
        <w:t> </w:t>
      </w:r>
      <w:r>
        <w:rPr>
          <w:sz w:val="21"/>
        </w:rPr>
        <w:t>from</w:t>
      </w:r>
      <w:r>
        <w:rPr>
          <w:spacing w:val="-3"/>
          <w:sz w:val="21"/>
        </w:rPr>
        <w:t> </w:t>
      </w:r>
      <w:r>
        <w:rPr>
          <w:sz w:val="21"/>
        </w:rPr>
        <w:t>7-9.</w:t>
      </w:r>
      <w:r>
        <w:rPr>
          <w:spacing w:val="-2"/>
          <w:sz w:val="21"/>
        </w:rPr>
        <w:t> </w:t>
      </w:r>
      <w:r>
        <w:rPr>
          <w:sz w:val="21"/>
        </w:rPr>
        <w:t>Tracy</w:t>
      </w:r>
      <w:r>
        <w:rPr>
          <w:spacing w:val="-2"/>
          <w:sz w:val="21"/>
        </w:rPr>
        <w:t> </w:t>
      </w:r>
      <w:r>
        <w:rPr>
          <w:sz w:val="21"/>
        </w:rPr>
        <w:t>encouraged</w:t>
      </w:r>
      <w:r>
        <w:rPr>
          <w:spacing w:val="-5"/>
          <w:sz w:val="21"/>
        </w:rPr>
        <w:t> </w:t>
      </w:r>
      <w:r>
        <w:rPr>
          <w:sz w:val="21"/>
        </w:rPr>
        <w:t>members</w:t>
      </w:r>
      <w:r>
        <w:rPr>
          <w:spacing w:val="-3"/>
          <w:sz w:val="21"/>
        </w:rPr>
        <w:t> </w:t>
      </w:r>
      <w:r>
        <w:rPr>
          <w:sz w:val="21"/>
        </w:rPr>
        <w:t>and their students to attend. Light food will be provided.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6" w:after="0"/>
        <w:ind w:left="1099" w:right="124" w:hanging="361"/>
        <w:jc w:val="left"/>
        <w:rPr>
          <w:sz w:val="21"/>
        </w:rPr>
      </w:pPr>
      <w:r>
        <w:rPr>
          <w:sz w:val="21"/>
        </w:rPr>
        <w:t>Outstanding</w:t>
      </w:r>
      <w:r>
        <w:rPr>
          <w:spacing w:val="-5"/>
          <w:sz w:val="21"/>
        </w:rPr>
        <w:t> </w:t>
      </w:r>
      <w:r>
        <w:rPr>
          <w:sz w:val="21"/>
        </w:rPr>
        <w:t>Master</w:t>
      </w:r>
      <w:r>
        <w:rPr>
          <w:spacing w:val="-3"/>
          <w:sz w:val="21"/>
        </w:rPr>
        <w:t> </w:t>
      </w:r>
      <w:r>
        <w:rPr>
          <w:sz w:val="21"/>
        </w:rPr>
        <w:t>Student</w:t>
      </w:r>
      <w:r>
        <w:rPr>
          <w:spacing w:val="-6"/>
          <w:sz w:val="21"/>
        </w:rPr>
        <w:t> </w:t>
      </w:r>
      <w:r>
        <w:rPr>
          <w:sz w:val="21"/>
        </w:rPr>
        <w:t>Awards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2"/>
          <w:sz w:val="21"/>
        </w:rPr>
        <w:t> </w:t>
      </w:r>
      <w:r>
        <w:rPr>
          <w:sz w:val="21"/>
        </w:rPr>
        <w:t>next</w:t>
      </w:r>
      <w:r>
        <w:rPr>
          <w:spacing w:val="-3"/>
          <w:sz w:val="21"/>
        </w:rPr>
        <w:t> </w:t>
      </w:r>
      <w:r>
        <w:rPr>
          <w:sz w:val="21"/>
        </w:rPr>
        <w:t>Thursday,</w:t>
      </w:r>
      <w:r>
        <w:rPr>
          <w:spacing w:val="-5"/>
          <w:sz w:val="21"/>
        </w:rPr>
        <w:t> </w:t>
      </w:r>
      <w:r>
        <w:rPr>
          <w:sz w:val="21"/>
        </w:rPr>
        <w:t>2/8.</w:t>
      </w:r>
      <w:r>
        <w:rPr>
          <w:spacing w:val="-2"/>
          <w:sz w:val="21"/>
        </w:rPr>
        <w:t> </w:t>
      </w:r>
      <w:r>
        <w:rPr>
          <w:sz w:val="21"/>
        </w:rPr>
        <w:t>We</w:t>
      </w:r>
      <w:r>
        <w:rPr>
          <w:spacing w:val="-5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celebrating</w:t>
      </w:r>
      <w:r>
        <w:rPr>
          <w:spacing w:val="-2"/>
          <w:sz w:val="21"/>
        </w:rPr>
        <w:t> </w:t>
      </w:r>
      <w:r>
        <w:rPr>
          <w:sz w:val="21"/>
        </w:rPr>
        <w:t>Juliette</w:t>
      </w:r>
      <w:r>
        <w:rPr>
          <w:spacing w:val="-2"/>
          <w:sz w:val="21"/>
        </w:rPr>
        <w:t> </w:t>
      </w:r>
      <w:r>
        <w:rPr>
          <w:sz w:val="21"/>
        </w:rPr>
        <w:t>Bedard and Amy Bozeman.</w:t>
      </w:r>
    </w:p>
    <w:p>
      <w:pPr>
        <w:pStyle w:val="BodyText"/>
        <w:ind w:left="0" w:firstLine="0"/>
        <w:rPr>
          <w:sz w:val="21"/>
        </w:rPr>
      </w:pPr>
    </w:p>
    <w:p>
      <w:pPr>
        <w:pStyle w:val="BodyText"/>
        <w:spacing w:before="12"/>
        <w:ind w:left="0" w:firstLine="0"/>
        <w:rPr>
          <w:sz w:val="21"/>
        </w:rPr>
      </w:pPr>
    </w:p>
    <w:p>
      <w:pPr>
        <w:spacing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76" w:lineRule="exact" w:before="0" w:after="0"/>
        <w:ind w:left="681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OUTCOMES: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5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4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4"/>
          <w:sz w:val="22"/>
        </w:rPr>
        <w:t> </w:t>
      </w:r>
      <w:r>
        <w:rPr>
          <w:sz w:val="22"/>
        </w:rPr>
        <w:t>Outcome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Wong,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(9y, 0n, 0a).</w:t>
      </w:r>
    </w:p>
    <w:p>
      <w:pPr>
        <w:pStyle w:val="BodyText"/>
        <w:spacing w:before="72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6" w:lineRule="exact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1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2240" w:h="15840"/>
          <w:pgMar w:top="1440" w:bottom="280" w:left="1320" w:right="136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78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3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5542</w:t>
      </w:r>
      <w:r>
        <w:rPr>
          <w:spacing w:val="-2"/>
          <w:sz w:val="22"/>
        </w:rPr>
        <w:t> </w:t>
      </w:r>
      <w:r>
        <w:rPr>
          <w:sz w:val="22"/>
        </w:rPr>
        <w:t>Elective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5542</w:t>
      </w:r>
      <w:r>
        <w:rPr>
          <w:spacing w:val="-3"/>
          <w:sz w:val="22"/>
        </w:rPr>
        <w:t> </w:t>
      </w:r>
      <w:r>
        <w:rPr>
          <w:sz w:val="22"/>
        </w:rPr>
        <w:t>Elective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(Corresponds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4441)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2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0a)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5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Computer</w:t>
      </w:r>
      <w:r>
        <w:rPr>
          <w:spacing w:val="-2"/>
          <w:sz w:val="22"/>
        </w:rPr>
        <w:t> </w:t>
      </w:r>
      <w:r>
        <w:rPr>
          <w:sz w:val="22"/>
        </w:rPr>
        <w:t>Simulation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II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Wong.</w:t>
      </w:r>
    </w:p>
    <w:p>
      <w:pPr>
        <w:pStyle w:val="ListParagraph"/>
        <w:numPr>
          <w:ilvl w:val="2"/>
          <w:numId w:val="4"/>
        </w:numPr>
        <w:tabs>
          <w:tab w:pos="2975" w:val="left" w:leader="none"/>
        </w:tabs>
        <w:spacing w:line="252" w:lineRule="exact" w:before="0" w:after="0"/>
        <w:ind w:left="2975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withdrawn.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1" w:after="0"/>
        <w:ind w:left="2088" w:right="360" w:hanging="361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Approve,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caveat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confirmed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repeatable,</w:t>
      </w:r>
      <w:r>
        <w:rPr>
          <w:spacing w:val="-2"/>
          <w:sz w:val="22"/>
        </w:rPr>
        <w:t> </w:t>
      </w:r>
      <w:r>
        <w:rPr>
          <w:sz w:val="22"/>
        </w:rPr>
        <w:t>by David Pearson,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ME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Repeatability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defined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Approve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1"/>
          <w:sz w:val="22"/>
        </w:rPr>
        <w:t> </w:t>
      </w:r>
      <w:r>
        <w:rPr>
          <w:sz w:val="22"/>
        </w:rPr>
        <w:t>Moffit,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Wong,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(8y,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BS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Text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(8y,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4" w:after="0"/>
        <w:ind w:left="1202" w:right="179" w:hanging="360"/>
        <w:jc w:val="left"/>
        <w:rPr>
          <w:sz w:val="22"/>
        </w:rPr>
      </w:pPr>
      <w:r>
        <w:rPr>
          <w:sz w:val="22"/>
        </w:rPr>
        <w:t>NPP- SoN- Doctor of Nurse Anesthesia Practice (DNAP): Graduate Council Members discussed state and internal proposals. The Graduate Council discussed having a member of the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come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further.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Council</w:t>
      </w:r>
      <w:r>
        <w:rPr>
          <w:spacing w:val="-1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like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the faculty needs, cost of fees, budget impact, and an in-depth overview of the program,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2" w:after="0"/>
        <w:ind w:left="2088" w:right="272" w:hanging="361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Table,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individual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Graduate Council and provide a more in-depth understanding, by Dave Pearson,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(9y, 0n, 0a)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1" w:after="0"/>
        <w:ind w:left="1201" w:right="114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PMHNP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5"/>
          <w:sz w:val="22"/>
        </w:rPr>
        <w:t> </w:t>
      </w:r>
      <w:r>
        <w:rPr>
          <w:sz w:val="22"/>
        </w:rPr>
        <w:t>Change:</w:t>
      </w:r>
      <w:r>
        <w:rPr>
          <w:spacing w:val="-2"/>
          <w:sz w:val="22"/>
        </w:rPr>
        <w:t> </w:t>
      </w:r>
      <w:r>
        <w:rPr>
          <w:sz w:val="22"/>
        </w:rPr>
        <w:t>Combining</w:t>
      </w:r>
      <w:r>
        <w:rPr>
          <w:spacing w:val="-6"/>
          <w:sz w:val="22"/>
        </w:rPr>
        <w:t> </w:t>
      </w:r>
      <w:r>
        <w:rPr>
          <w:sz w:val="22"/>
        </w:rPr>
        <w:t>items</w:t>
      </w:r>
      <w:r>
        <w:rPr>
          <w:spacing w:val="-5"/>
          <w:sz w:val="22"/>
        </w:rPr>
        <w:t> </w:t>
      </w:r>
      <w:r>
        <w:rPr>
          <w:sz w:val="22"/>
        </w:rPr>
        <w:t>5-8.</w:t>
      </w:r>
      <w:r>
        <w:rPr>
          <w:spacing w:val="40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bring up concerns that if courses are offered in the summer, it will cost students more. There was discussion on if this course could be moved to the spring.</w:t>
      </w:r>
      <w:r>
        <w:rPr>
          <w:spacing w:val="76"/>
          <w:sz w:val="22"/>
        </w:rPr>
        <w:t> </w:t>
      </w:r>
      <w:r>
        <w:rPr>
          <w:sz w:val="22"/>
        </w:rPr>
        <w:t>Also, the wording for LGBTQ may need</w:t>
      </w:r>
      <w:r>
        <w:rPr>
          <w:spacing w:val="-3"/>
          <w:sz w:val="22"/>
        </w:rPr>
        <w:t> </w:t>
      </w:r>
      <w:r>
        <w:rPr>
          <w:sz w:val="22"/>
        </w:rPr>
        <w:t>to be updated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 more</w:t>
      </w:r>
      <w:r>
        <w:rPr>
          <w:spacing w:val="-2"/>
          <w:sz w:val="22"/>
        </w:rPr>
        <w:t> </w:t>
      </w:r>
      <w:r>
        <w:rPr>
          <w:sz w:val="22"/>
        </w:rPr>
        <w:t>modern acronym. The Council</w:t>
      </w:r>
      <w:r>
        <w:rPr>
          <w:spacing w:val="-2"/>
          <w:sz w:val="22"/>
        </w:rPr>
        <w:t> </w:t>
      </w:r>
      <w:r>
        <w:rPr>
          <w:sz w:val="22"/>
        </w:rPr>
        <w:t>also wants to make sure</w:t>
      </w:r>
      <w:r>
        <w:rPr>
          <w:spacing w:val="-2"/>
          <w:sz w:val="22"/>
        </w:rPr>
        <w:t> </w:t>
      </w:r>
      <w:r>
        <w:rPr>
          <w:sz w:val="22"/>
        </w:rPr>
        <w:t>the department has staffing for the foundation of clinical practice.</w:t>
      </w:r>
      <w:r>
        <w:rPr>
          <w:spacing w:val="40"/>
          <w:sz w:val="22"/>
        </w:rPr>
        <w:t> </w:t>
      </w:r>
      <w:r>
        <w:rPr>
          <w:sz w:val="22"/>
        </w:rPr>
        <w:t>These suggestions can be discussed with the department.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214" w:hanging="361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5-8,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Ali,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FNP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214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5-8,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Ali,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XXXX</w:t>
      </w:r>
      <w:r>
        <w:rPr>
          <w:spacing w:val="-4"/>
          <w:sz w:val="22"/>
        </w:rPr>
        <w:t> </w:t>
      </w:r>
      <w:r>
        <w:rPr>
          <w:sz w:val="22"/>
        </w:rPr>
        <w:t>Gender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214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5-8,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Ali,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XXXX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Clin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Pract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135" w:hanging="361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5-8,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2nd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Unanimous</w:t>
      </w:r>
      <w:r>
        <w:rPr>
          <w:spacing w:val="-5"/>
          <w:sz w:val="22"/>
        </w:rPr>
        <w:t> </w:t>
      </w:r>
      <w:r>
        <w:rPr>
          <w:sz w:val="22"/>
        </w:rPr>
        <w:t>(9y,</w:t>
      </w:r>
      <w:r>
        <w:rPr>
          <w:spacing w:val="-3"/>
          <w:sz w:val="22"/>
        </w:rPr>
        <w:t> </w:t>
      </w:r>
      <w:r>
        <w:rPr>
          <w:sz w:val="22"/>
        </w:rPr>
        <w:t>0n, </w:t>
      </w:r>
      <w:r>
        <w:rPr>
          <w:spacing w:val="-4"/>
          <w:sz w:val="22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CRNA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Courses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Wong,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ANES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XXXX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Wong,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0a)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5531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Repeatable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50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2"/>
          <w:sz w:val="22"/>
          <w:vertAlign w:val="baseline"/>
        </w:rPr>
        <w:t> </w:t>
      </w:r>
      <w:r>
        <w:rPr>
          <w:spacing w:val="-5"/>
          <w:sz w:val="22"/>
          <w:vertAlign w:val="baseline"/>
        </w:rPr>
        <w:t>0a)</w:t>
      </w:r>
    </w:p>
    <w:p>
      <w:pPr>
        <w:spacing w:after="0" w:line="250" w:lineRule="exact"/>
        <w:jc w:val="left"/>
        <w:rPr>
          <w:sz w:val="22"/>
        </w:rPr>
        <w:sectPr>
          <w:pgSz w:w="12240" w:h="15840"/>
          <w:pgMar w:top="1360" w:bottom="280" w:left="1320" w:right="1360"/>
        </w:sect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53"/>
        <w:ind w:left="0" w:firstLine="0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683" w:val="left" w:leader="none"/>
        </w:tabs>
        <w:spacing w:line="240" w:lineRule="auto" w:before="0" w:after="0"/>
        <w:ind w:left="683" w:right="0" w:hanging="563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39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move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3:55</w:t>
      </w:r>
      <w:r>
        <w:rPr>
          <w:spacing w:val="-3"/>
          <w:sz w:val="24"/>
        </w:rPr>
        <w:t> </w:t>
      </w:r>
      <w:r>
        <w:rPr>
          <w:sz w:val="24"/>
        </w:rPr>
        <w:t>pm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Karl</w:t>
      </w:r>
      <w:r>
        <w:rPr>
          <w:spacing w:val="-3"/>
          <w:sz w:val="24"/>
        </w:rPr>
        <w:t> </w:t>
      </w:r>
      <w:r>
        <w:rPr>
          <w:sz w:val="24"/>
        </w:rPr>
        <w:t>Geisler,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Dani Moffit, Unanimous (9y, 0n, 0a)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392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exit</w:t>
      </w:r>
      <w:r>
        <w:rPr>
          <w:spacing w:val="-4"/>
          <w:sz w:val="24"/>
        </w:rPr>
        <w:t> </w:t>
      </w: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4:07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Dani</w:t>
      </w:r>
      <w:r>
        <w:rPr>
          <w:spacing w:val="-4"/>
          <w:sz w:val="24"/>
        </w:rPr>
        <w:t> </w:t>
      </w:r>
      <w:r>
        <w:rPr>
          <w:sz w:val="24"/>
        </w:rPr>
        <w:t>Moffit,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Maria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Wong, Unanimous (9y, 0n, 0a)</w:t>
      </w:r>
    </w:p>
    <w:p>
      <w:pPr>
        <w:pStyle w:val="BodyText"/>
        <w:ind w:left="0" w:firstLine="0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Georgios</w:t>
      </w:r>
      <w:r>
        <w:rPr>
          <w:spacing w:val="-5"/>
          <w:sz w:val="22"/>
        </w:rPr>
        <w:t> </w:t>
      </w:r>
      <w:r>
        <w:rPr>
          <w:sz w:val="22"/>
        </w:rPr>
        <w:t>Kapogiannis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Allied</w:t>
      </w:r>
    </w:p>
    <w:p>
      <w:pPr>
        <w:pStyle w:val="ListParagraph"/>
        <w:numPr>
          <w:ilvl w:val="1"/>
          <w:numId w:val="5"/>
        </w:numPr>
        <w:tabs>
          <w:tab w:pos="2088" w:val="left" w:leader="none"/>
        </w:tabs>
        <w:spacing w:line="242" w:lineRule="auto" w:before="0" w:after="0"/>
        <w:ind w:left="2088" w:right="601" w:hanging="361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Approve,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confirmation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chair,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Dave Pearson,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by Amir Ali, Unanimous (9y, 0n, 0a)</w:t>
      </w:r>
    </w:p>
    <w:p>
      <w:pPr>
        <w:pStyle w:val="ListParagraph"/>
        <w:numPr>
          <w:ilvl w:val="0"/>
          <w:numId w:val="5"/>
        </w:numPr>
        <w:tabs>
          <w:tab w:pos="1279" w:val="left" w:leader="none"/>
        </w:tabs>
        <w:spacing w:line="27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Lizbeth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Cruz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Full</w:t>
      </w:r>
    </w:p>
    <w:p>
      <w:pPr>
        <w:pStyle w:val="BodyText"/>
        <w:spacing w:before="246"/>
        <w:ind w:left="0"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BodyText"/>
        <w:spacing w:before="3"/>
        <w:ind w:left="0" w:firstLine="0"/>
        <w:rPr>
          <w:b/>
          <w:sz w:val="24"/>
        </w:rPr>
      </w:pPr>
    </w:p>
    <w:p>
      <w:pPr>
        <w:spacing w:before="0"/>
        <w:ind w:left="919" w:right="0" w:firstLine="0"/>
        <w:jc w:val="left"/>
        <w:rPr>
          <w:sz w:val="22"/>
        </w:rPr>
      </w:pPr>
      <w:r>
        <w:rPr>
          <w:sz w:val="24"/>
        </w:rPr>
        <w:t>1.</w:t>
      </w:r>
      <w:r>
        <w:rPr>
          <w:spacing w:val="28"/>
          <w:sz w:val="24"/>
        </w:rPr>
        <w:t>  </w:t>
      </w:r>
      <w:r>
        <w:rPr>
          <w:spacing w:val="-4"/>
          <w:sz w:val="22"/>
        </w:rPr>
        <w:t>None</w:t>
      </w:r>
    </w:p>
    <w:p>
      <w:pPr>
        <w:pStyle w:val="BodyText"/>
        <w:spacing w:before="20"/>
        <w:ind w:left="0" w:firstLine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1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2/14/2024</w:t>
      </w:r>
    </w:p>
    <w:p>
      <w:pPr>
        <w:pStyle w:val="BodyText"/>
        <w:spacing w:before="275"/>
        <w:ind w:left="0" w:firstLine="0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1" w:after="0"/>
        <w:ind w:left="794" w:right="0" w:hanging="674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tabs>
          <w:tab w:pos="1262" w:val="left" w:leader="none"/>
        </w:tabs>
        <w:spacing w:before="0"/>
        <w:ind w:left="842" w:right="0" w:firstLine="0"/>
        <w:jc w:val="left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  <w:t>March</w:t>
      </w:r>
      <w:r>
        <w:rPr>
          <w:spacing w:val="-1"/>
          <w:sz w:val="24"/>
        </w:rPr>
        <w:t> </w:t>
      </w:r>
      <w:r>
        <w:rPr>
          <w:sz w:val="24"/>
        </w:rPr>
        <w:t>13</w:t>
      </w:r>
      <w:r>
        <w:rPr>
          <w:spacing w:val="-1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Cancelled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94" w:val="left" w:leader="none"/>
        </w:tabs>
        <w:spacing w:line="244" w:lineRule="auto" w:before="0" w:after="0"/>
        <w:ind w:left="494" w:right="243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Adjourn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4:13</w:t>
      </w:r>
      <w:r>
        <w:rPr>
          <w:spacing w:val="-2"/>
          <w:sz w:val="22"/>
        </w:rPr>
        <w:t> </w:t>
      </w:r>
      <w:r>
        <w:rPr>
          <w:sz w:val="22"/>
        </w:rPr>
        <w:t>p.m.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Wong,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(8y, 0n, 0a)</w:t>
      </w:r>
    </w:p>
    <w:p>
      <w:pPr>
        <w:pStyle w:val="BodyText"/>
        <w:ind w:left="0" w:firstLine="0"/>
      </w:pPr>
    </w:p>
    <w:p>
      <w:pPr>
        <w:pStyle w:val="BodyText"/>
        <w:spacing w:before="41"/>
        <w:ind w:left="0"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1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spacing w:line="240" w:lineRule="auto" w:before="0"/>
        <w:ind w:left="494" w:right="598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3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55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before="0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4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182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."/>
      <w:lvlJc w:val="left"/>
      <w:pPr>
        <w:ind w:left="12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7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5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7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2025-03-18T15:17:38Z</dcterms:created>
  <dcterms:modified xsi:type="dcterms:W3CDTF">2025-03-18T15:17:38Z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2025-03-18T00:00:00Z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D:20240208222113</vt:lpwstr>
  </property>
</Properties>
</file>