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5"/>
        <w:ind w:left="4411" w:right="1597" w:hanging="346"/>
      </w:pPr>
      <w:r>
        <w:rPr/>
        <w:t>IDAHO</w:t>
      </w:r>
      <w:r>
        <w:rPr>
          <w:spacing w:val="-13"/>
        </w:rPr>
        <w:t> </w:t>
      </w:r>
      <w:r>
        <w:rPr/>
        <w:t>STATE</w:t>
      </w:r>
      <w:r>
        <w:rPr>
          <w:spacing w:val="-12"/>
        </w:rPr>
        <w:t> </w:t>
      </w:r>
      <w:r>
        <w:rPr/>
        <w:t>UNIVERSITY GRADUATE COUNCIL MEMORANDUM # 997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162" w:val="left" w:leader="none"/>
        </w:tabs>
        <w:ind w:left="171"/>
      </w:pPr>
      <w:r>
        <w:rPr>
          <w:spacing w:val="-4"/>
        </w:rPr>
        <w:t>DATE:</w:t>
      </w:r>
      <w:r>
        <w:rPr/>
        <w:tab/>
        <w:t>20,</w:t>
      </w:r>
      <w:r>
        <w:rPr>
          <w:spacing w:val="46"/>
        </w:rPr>
        <w:t> </w:t>
      </w:r>
      <w:r>
        <w:rPr/>
        <w:t>February</w:t>
      </w:r>
      <w:r>
        <w:rPr>
          <w:spacing w:val="41"/>
        </w:rPr>
        <w:t> </w:t>
      </w:r>
      <w:r>
        <w:rPr>
          <w:spacing w:val="-4"/>
        </w:rPr>
        <w:t>2019</w:t>
      </w:r>
    </w:p>
    <w:p>
      <w:pPr>
        <w:pStyle w:val="BodyText"/>
        <w:tabs>
          <w:tab w:pos="1162" w:val="left" w:leader="none"/>
        </w:tabs>
        <w:spacing w:before="159"/>
        <w:ind w:left="171"/>
      </w:pPr>
      <w:r>
        <w:rPr>
          <w:spacing w:val="-2"/>
        </w:rPr>
        <w:t>TIME:</w:t>
      </w:r>
      <w:r>
        <w:rPr/>
        <w:tab/>
        <w:t>2:30</w:t>
      </w:r>
      <w:r>
        <w:rPr>
          <w:spacing w:val="-2"/>
        </w:rPr>
        <w:t> </w:t>
      </w:r>
      <w:r>
        <w:rPr>
          <w:spacing w:val="-4"/>
        </w:rPr>
        <w:t>p.m.</w:t>
      </w:r>
    </w:p>
    <w:p>
      <w:pPr>
        <w:pStyle w:val="BodyText"/>
        <w:tabs>
          <w:tab w:pos="1162" w:val="left" w:leader="none"/>
        </w:tabs>
        <w:spacing w:before="161"/>
        <w:ind w:left="171"/>
      </w:pPr>
      <w:r>
        <w:rPr>
          <w:spacing w:val="-2"/>
        </w:rPr>
        <w:t>PLACE:</w:t>
      </w:r>
      <w:r>
        <w:rPr/>
        <w:tab/>
        <w:t>Museum</w:t>
      </w:r>
      <w:r>
        <w:rPr>
          <w:spacing w:val="-10"/>
        </w:rPr>
        <w:t> </w:t>
      </w:r>
      <w:r>
        <w:rPr/>
        <w:t>Building,</w:t>
      </w:r>
      <w:r>
        <w:rPr>
          <w:spacing w:val="-8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School</w:t>
      </w:r>
      <w:r>
        <w:rPr>
          <w:spacing w:val="-7"/>
        </w:rPr>
        <w:t> </w:t>
      </w:r>
      <w:r>
        <w:rPr/>
        <w:t>Conference</w:t>
      </w:r>
      <w:r>
        <w:rPr>
          <w:spacing w:val="-8"/>
        </w:rPr>
        <w:t> </w:t>
      </w:r>
      <w:r>
        <w:rPr/>
        <w:t>Room</w:t>
      </w:r>
      <w:r>
        <w:rPr>
          <w:spacing w:val="-11"/>
        </w:rPr>
        <w:t> </w:t>
      </w:r>
      <w:r>
        <w:rPr>
          <w:spacing w:val="-2"/>
        </w:rPr>
        <w:t>#410,</w:t>
      </w:r>
    </w:p>
    <w:p>
      <w:pPr>
        <w:pStyle w:val="BodyText"/>
        <w:spacing w:before="159"/>
        <w:ind w:left="171"/>
      </w:pPr>
      <w:r>
        <w:rPr/>
        <w:t>MEMBERS</w:t>
      </w:r>
      <w:r>
        <w:rPr>
          <w:spacing w:val="-5"/>
        </w:rPr>
        <w:t> </w:t>
      </w:r>
      <w:r>
        <w:rPr/>
        <w:t>PRESENT:</w:t>
      </w:r>
      <w:r>
        <w:rPr>
          <w:spacing w:val="40"/>
        </w:rPr>
        <w:t> </w:t>
      </w:r>
      <w:r>
        <w:rPr/>
        <w:t>A.</w:t>
      </w:r>
      <w:r>
        <w:rPr>
          <w:spacing w:val="-5"/>
        </w:rPr>
        <w:t> </w:t>
      </w:r>
      <w:r>
        <w:rPr/>
        <w:t>Farris,</w:t>
      </w:r>
      <w:r>
        <w:rPr>
          <w:spacing w:val="-5"/>
        </w:rPr>
        <w:t> </w:t>
      </w:r>
      <w:r>
        <w:rPr/>
        <w:t>Y.</w:t>
      </w:r>
      <w:r>
        <w:rPr>
          <w:spacing w:val="-5"/>
        </w:rPr>
        <w:t> </w:t>
      </w:r>
      <w:r>
        <w:rPr/>
        <w:t>Chen,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Hale,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Tavernier,</w:t>
      </w:r>
      <w:r>
        <w:rPr>
          <w:spacing w:val="-5"/>
        </w:rPr>
        <w:t> </w:t>
      </w:r>
      <w:r>
        <w:rPr/>
        <w:t>R.</w:t>
      </w:r>
      <w:r>
        <w:rPr>
          <w:spacing w:val="-4"/>
        </w:rPr>
        <w:t> </w:t>
      </w:r>
      <w:r>
        <w:rPr>
          <w:spacing w:val="-2"/>
        </w:rPr>
        <w:t>Lindbeck,</w:t>
      </w:r>
    </w:p>
    <w:p>
      <w:pPr>
        <w:pStyle w:val="BodyText"/>
        <w:ind w:left="171"/>
      </w:pPr>
      <w:r>
        <w:rPr/>
        <w:t>T.</w:t>
      </w:r>
      <w:r>
        <w:rPr>
          <w:spacing w:val="-6"/>
        </w:rPr>
        <w:t> </w:t>
      </w:r>
      <w:r>
        <w:rPr/>
        <w:t>Collum,</w:t>
      </w:r>
      <w:r>
        <w:rPr>
          <w:spacing w:val="-5"/>
        </w:rPr>
        <w:t> </w:t>
      </w:r>
      <w:r>
        <w:rPr/>
        <w:t>G.</w:t>
      </w:r>
      <w:r>
        <w:rPr>
          <w:spacing w:val="-5"/>
        </w:rPr>
        <w:t> </w:t>
      </w:r>
      <w:r>
        <w:rPr/>
        <w:t>Murphy,</w:t>
      </w:r>
      <w:r>
        <w:rPr>
          <w:spacing w:val="-5"/>
        </w:rPr>
        <w:t> </w:t>
      </w:r>
      <w:r>
        <w:rPr/>
        <w:t>K.</w:t>
      </w:r>
      <w:r>
        <w:rPr>
          <w:spacing w:val="-5"/>
        </w:rPr>
        <w:t> </w:t>
      </w:r>
      <w:r>
        <w:rPr/>
        <w:t>Marsh,</w:t>
      </w:r>
      <w:r>
        <w:rPr>
          <w:spacing w:val="-5"/>
        </w:rPr>
        <w:t> </w:t>
      </w:r>
      <w:r>
        <w:rPr/>
        <w:t>K.</w:t>
      </w:r>
      <w:r>
        <w:rPr>
          <w:spacing w:val="-5"/>
        </w:rPr>
        <w:t> </w:t>
      </w:r>
      <w:r>
        <w:rPr/>
        <w:t>Scott,</w:t>
      </w:r>
      <w:r>
        <w:rPr>
          <w:spacing w:val="-3"/>
        </w:rPr>
        <w:t> </w:t>
      </w:r>
      <w:r>
        <w:rPr/>
        <w:t>A.</w:t>
      </w:r>
      <w:r>
        <w:rPr>
          <w:spacing w:val="-5"/>
        </w:rPr>
        <w:t> </w:t>
      </w:r>
      <w:r>
        <w:rPr/>
        <w:t>Eakins,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>
          <w:spacing w:val="-2"/>
        </w:rPr>
        <w:t>Pashikanti</w:t>
      </w:r>
    </w:p>
    <w:p>
      <w:pPr>
        <w:pStyle w:val="BodyText"/>
        <w:spacing w:line="460" w:lineRule="atLeast" w:before="47"/>
        <w:ind w:left="171" w:right="2754"/>
      </w:pPr>
      <w:r>
        <w:rPr/>
        <w:t>MEMBERS</w:t>
      </w:r>
      <w:r>
        <w:rPr>
          <w:spacing w:val="-7"/>
        </w:rPr>
        <w:t> </w:t>
      </w:r>
      <w:r>
        <w:rPr/>
        <w:t>ABSENT/EXCUSED:</w:t>
      </w:r>
      <w:r>
        <w:rPr>
          <w:spacing w:val="-9"/>
        </w:rPr>
        <w:t> </w:t>
      </w:r>
      <w:r>
        <w:rPr/>
        <w:t>M.</w:t>
      </w:r>
      <w:r>
        <w:rPr>
          <w:spacing w:val="-9"/>
        </w:rPr>
        <w:t> </w:t>
      </w:r>
      <w:r>
        <w:rPr/>
        <w:t>Levay,</w:t>
      </w:r>
      <w:r>
        <w:rPr>
          <w:spacing w:val="-8"/>
        </w:rPr>
        <w:t> </w:t>
      </w:r>
      <w:r>
        <w:rPr/>
        <w:t>S.</w:t>
      </w:r>
      <w:r>
        <w:rPr>
          <w:spacing w:val="-8"/>
        </w:rPr>
        <w:t> </w:t>
      </w:r>
      <w:r>
        <w:rPr/>
        <w:t>Mousavinezhad GUESTS: Sonja Launspach sitting in for M. Levay</w:t>
      </w:r>
    </w:p>
    <w:p>
      <w:pPr>
        <w:pStyle w:val="BodyText"/>
        <w:spacing w:line="261" w:lineRule="auto" w:before="15"/>
        <w:ind w:left="1023" w:right="1597"/>
      </w:pPr>
      <w:r>
        <w:rPr/>
        <w:t>Brian</w:t>
      </w:r>
      <w:r>
        <w:rPr>
          <w:spacing w:val="-6"/>
        </w:rPr>
        <w:t> </w:t>
      </w:r>
      <w:r>
        <w:rPr/>
        <w:t>Crawford</w:t>
      </w:r>
      <w:r>
        <w:rPr>
          <w:spacing w:val="-4"/>
        </w:rPr>
        <w:t> </w:t>
      </w:r>
      <w:r>
        <w:rPr/>
        <w:t>@2:45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</w:t>
      </w:r>
      <w:r>
        <w:rPr>
          <w:spacing w:val="-6"/>
        </w:rPr>
        <w:t> </w:t>
      </w:r>
      <w:r>
        <w:rPr/>
        <w:t>Medical</w:t>
      </w:r>
      <w:r>
        <w:rPr>
          <w:spacing w:val="-5"/>
        </w:rPr>
        <w:t> </w:t>
      </w:r>
      <w:r>
        <w:rPr/>
        <w:t>Chemistry</w:t>
      </w:r>
      <w:r>
        <w:rPr>
          <w:spacing w:val="-9"/>
        </w:rPr>
        <w:t> </w:t>
      </w:r>
      <w:r>
        <w:rPr/>
        <w:t>for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/>
        <w:t>Students David Kleist @ 3:15 to discuss Counseling Proposals</w:t>
      </w:r>
    </w:p>
    <w:p>
      <w:pPr>
        <w:pStyle w:val="BodyText"/>
        <w:spacing w:before="15"/>
      </w:pPr>
    </w:p>
    <w:p>
      <w:pPr>
        <w:pStyle w:val="Heading1"/>
        <w:ind w:left="171" w:firstLine="0"/>
      </w:pPr>
      <w:r>
        <w:rPr>
          <w:spacing w:val="-2"/>
        </w:rPr>
        <w:t>ANNOUNCEMENTS</w:t>
      </w:r>
    </w:p>
    <w:p>
      <w:pPr>
        <w:pStyle w:val="BodyText"/>
        <w:spacing w:before="20"/>
        <w:ind w:left="711"/>
      </w:pPr>
      <w:r>
        <w:rPr/>
        <w:t>A.</w:t>
      </w:r>
      <w:r>
        <w:rPr>
          <w:spacing w:val="26"/>
        </w:rPr>
        <w:t> </w:t>
      </w:r>
      <w:r>
        <w:rPr/>
        <w:t>Dean’s</w:t>
      </w:r>
      <w:r>
        <w:rPr>
          <w:spacing w:val="-5"/>
        </w:rPr>
        <w:t> </w:t>
      </w:r>
      <w:r>
        <w:rPr>
          <w:spacing w:val="-2"/>
        </w:rPr>
        <w:t>Remarks</w:t>
      </w:r>
    </w:p>
    <w:p>
      <w:pPr>
        <w:pStyle w:val="BodyText"/>
        <w:spacing w:before="1"/>
        <w:ind w:left="1246" w:right="149" w:firstLine="17"/>
      </w:pPr>
      <w:r>
        <w:rPr/>
        <w:t>Notification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change to the committee meetings has</w:t>
      </w:r>
      <w:r>
        <w:rPr>
          <w:spacing w:val="-1"/>
        </w:rPr>
        <w:t> </w:t>
      </w:r>
      <w:r>
        <w:rPr/>
        <w:t>changed.</w:t>
      </w:r>
      <w:r>
        <w:rPr>
          <w:spacing w:val="40"/>
        </w:rPr>
        <w:t> </w:t>
      </w:r>
      <w:r>
        <w:rPr/>
        <w:t>We will have a meeting on the 28</w:t>
      </w:r>
      <w:r>
        <w:rPr>
          <w:vertAlign w:val="superscript"/>
        </w:rPr>
        <w:t>th</w:t>
      </w:r>
      <w:r>
        <w:rPr>
          <w:vertAlign w:val="baseline"/>
        </w:rPr>
        <w:t> of</w:t>
      </w:r>
      <w:r>
        <w:rPr>
          <w:spacing w:val="-1"/>
          <w:vertAlign w:val="baseline"/>
        </w:rPr>
        <w:t> </w:t>
      </w:r>
      <w:r>
        <w:rPr>
          <w:vertAlign w:val="baseline"/>
        </w:rPr>
        <w:t>March with the search firm. We will have 90 minutes for that meeting.</w:t>
      </w:r>
      <w:r>
        <w:rPr>
          <w:spacing w:val="40"/>
          <w:vertAlign w:val="baseline"/>
        </w:rPr>
        <w:t> </w:t>
      </w:r>
      <w:r>
        <w:rPr>
          <w:vertAlign w:val="baseline"/>
        </w:rPr>
        <w:t>If you can</w:t>
      </w:r>
      <w:r>
        <w:rPr>
          <w:spacing w:val="-2"/>
          <w:vertAlign w:val="baseline"/>
        </w:rPr>
        <w:t> </w:t>
      </w:r>
      <w:r>
        <w:rPr>
          <w:vertAlign w:val="baseline"/>
        </w:rPr>
        <w:t>make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1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4"/>
          <w:vertAlign w:val="baseline"/>
        </w:rPr>
        <w:t> </w:t>
      </w:r>
      <w:r>
        <w:rPr>
          <w:vertAlign w:val="baseline"/>
        </w:rPr>
        <w:t>– you</w:t>
      </w:r>
      <w:r>
        <w:rPr>
          <w:spacing w:val="-4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encouraged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attend.</w:t>
      </w:r>
      <w:r>
        <w:rPr>
          <w:spacing w:val="40"/>
          <w:vertAlign w:val="baseline"/>
        </w:rPr>
        <w:t> </w:t>
      </w:r>
      <w:r>
        <w:rPr>
          <w:vertAlign w:val="baseline"/>
        </w:rPr>
        <w:t>We</w:t>
      </w:r>
      <w:r>
        <w:rPr>
          <w:spacing w:val="-3"/>
          <w:vertAlign w:val="baseline"/>
        </w:rPr>
        <w:t> </w:t>
      </w:r>
      <w:r>
        <w:rPr>
          <w:vertAlign w:val="baseline"/>
        </w:rPr>
        <w:t>want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ensure</w:t>
      </w:r>
      <w:r>
        <w:rPr>
          <w:spacing w:val="-2"/>
          <w:vertAlign w:val="baseline"/>
        </w:rPr>
        <w:t> </w:t>
      </w:r>
      <w:r>
        <w:rPr>
          <w:vertAlign w:val="baseline"/>
        </w:rPr>
        <w:t>that</w:t>
      </w:r>
      <w:r>
        <w:rPr>
          <w:spacing w:val="-1"/>
          <w:vertAlign w:val="baseline"/>
        </w:rPr>
        <w:t> </w:t>
      </w:r>
      <w:r>
        <w:rPr>
          <w:vertAlign w:val="baseline"/>
        </w:rPr>
        <w:t>we may</w:t>
      </w:r>
      <w:r>
        <w:rPr>
          <w:spacing w:val="-2"/>
          <w:vertAlign w:val="baseline"/>
        </w:rPr>
        <w:t> </w:t>
      </w:r>
      <w:r>
        <w:rPr>
          <w:vertAlign w:val="baseline"/>
        </w:rPr>
        <w:t>have multiple voices represented.</w:t>
      </w:r>
      <w:r>
        <w:rPr>
          <w:spacing w:val="40"/>
          <w:vertAlign w:val="baseline"/>
        </w:rPr>
        <w:t> </w:t>
      </w:r>
      <w:r>
        <w:rPr>
          <w:vertAlign w:val="baseline"/>
        </w:rPr>
        <w:t>The meeting will be held from 2:30- 4:00.</w:t>
      </w:r>
    </w:p>
    <w:p>
      <w:pPr>
        <w:pStyle w:val="BodyText"/>
        <w:spacing w:before="229"/>
        <w:ind w:left="1246" w:right="149"/>
      </w:pPr>
      <w:r>
        <w:rPr/>
        <w:t>When the results (Faculty Nominations, Electronic Ballots) are not unanimous- the items 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brought</w:t>
      </w:r>
      <w:r>
        <w:rPr>
          <w:spacing w:val="-3"/>
        </w:rPr>
        <w:t> </w:t>
      </w:r>
      <w:r>
        <w:rPr/>
        <w:t>back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 council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voting.</w:t>
      </w:r>
      <w:r>
        <w:rPr>
          <w:spacing w:val="40"/>
        </w:rPr>
        <w:t> </w:t>
      </w:r>
      <w:r>
        <w:rPr/>
        <w:t>When</w:t>
      </w:r>
      <w:r>
        <w:rPr>
          <w:spacing w:val="-4"/>
        </w:rPr>
        <w:t> </w:t>
      </w:r>
      <w:r>
        <w:rPr/>
        <w:t>/If</w:t>
      </w:r>
      <w:r>
        <w:rPr>
          <w:spacing w:val="-5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discussion to be had- it needs to move back to the council and the voting for that nomination is void.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522" w:val="left" w:leader="none"/>
        </w:tabs>
        <w:spacing w:line="240" w:lineRule="auto" w:before="0" w:after="0"/>
        <w:ind w:left="1522" w:right="0" w:hanging="631"/>
        <w:jc w:val="left"/>
      </w:pPr>
      <w:r>
        <w:rPr>
          <w:spacing w:val="-2"/>
        </w:rPr>
        <w:t>MINUTES</w:t>
      </w:r>
    </w:p>
    <w:p>
      <w:pPr>
        <w:pStyle w:val="BodyText"/>
        <w:spacing w:before="1"/>
        <w:ind w:left="1522" w:right="5807"/>
      </w:pPr>
      <w:r>
        <w:rPr/>
        <w:t>Memorandum</w:t>
      </w:r>
      <w:r>
        <w:rPr>
          <w:spacing w:val="-13"/>
        </w:rPr>
        <w:t> </w:t>
      </w:r>
      <w:r>
        <w:rPr/>
        <w:t>#996 (MSC 7y, 0n, 1ab)</w:t>
      </w:r>
    </w:p>
    <w:p>
      <w:pPr>
        <w:pStyle w:val="BodyText"/>
        <w:spacing w:before="1"/>
        <w:ind w:left="2523" w:right="1188" w:hanging="1001"/>
      </w:pPr>
      <w:r>
        <w:rPr/>
        <w:t>Correction:</w:t>
      </w:r>
      <w:r>
        <w:rPr>
          <w:spacing w:val="-3"/>
        </w:rPr>
        <w:t> </w:t>
      </w:r>
      <w:r>
        <w:rPr/>
        <w:t>Add</w:t>
      </w:r>
      <w:r>
        <w:rPr>
          <w:spacing w:val="-4"/>
        </w:rPr>
        <w:t> </w:t>
      </w:r>
      <w:r>
        <w:rPr/>
        <w:t>3MT</w:t>
      </w:r>
      <w:r>
        <w:rPr>
          <w:spacing w:val="-2"/>
        </w:rPr>
        <w:t> </w:t>
      </w:r>
      <w:r>
        <w:rPr/>
        <w:t>before</w:t>
      </w:r>
      <w:r>
        <w:rPr>
          <w:spacing w:val="-5"/>
        </w:rPr>
        <w:t> </w:t>
      </w:r>
      <w:r>
        <w:rPr/>
        <w:t>competition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section,</w:t>
      </w:r>
      <w:r>
        <w:rPr>
          <w:spacing w:val="-4"/>
        </w:rPr>
        <w:t> </w:t>
      </w:r>
      <w:r>
        <w:rPr/>
        <w:t>second</w:t>
      </w:r>
      <w:r>
        <w:rPr>
          <w:spacing w:val="-4"/>
        </w:rPr>
        <w:t> </w:t>
      </w:r>
      <w:r>
        <w:rPr/>
        <w:t>paragraph IV C.</w:t>
      </w:r>
      <w:r>
        <w:rPr>
          <w:spacing w:val="40"/>
        </w:rPr>
        <w:t> </w:t>
      </w:r>
      <w:r>
        <w:rPr/>
        <w:t>Change “must” to “much”</w:t>
      </w:r>
    </w:p>
    <w:p>
      <w:pPr>
        <w:pStyle w:val="BodyText"/>
        <w:spacing w:line="229" w:lineRule="exact"/>
        <w:ind w:left="2525"/>
      </w:pPr>
      <w:r>
        <w:rPr/>
        <w:t>Announcements-</w:t>
      </w:r>
      <w:r>
        <w:rPr>
          <w:spacing w:val="-8"/>
        </w:rPr>
        <w:t> </w:t>
      </w:r>
      <w:r>
        <w:rPr/>
        <w:t>change</w:t>
      </w:r>
      <w:r>
        <w:rPr>
          <w:spacing w:val="-8"/>
        </w:rPr>
        <w:t> </w:t>
      </w:r>
      <w:r>
        <w:rPr/>
        <w:t>8</w:t>
      </w:r>
      <w:r>
        <w:rPr>
          <w:vertAlign w:val="superscript"/>
        </w:rPr>
        <w:t>th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13</w:t>
      </w:r>
      <w:r>
        <w:rPr>
          <w:spacing w:val="-4"/>
          <w:vertAlign w:val="superscript"/>
        </w:rPr>
        <w:t>th</w:t>
      </w:r>
    </w:p>
    <w:p>
      <w:pPr>
        <w:spacing w:before="230"/>
        <w:ind w:left="872" w:right="0" w:firstLine="0"/>
        <w:jc w:val="left"/>
        <w:rPr>
          <w:i/>
          <w:sz w:val="20"/>
        </w:rPr>
      </w:pPr>
      <w:r>
        <w:rPr>
          <w:i/>
          <w:sz w:val="20"/>
        </w:rPr>
        <w:t>S.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Tavernier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2:54</w:t>
      </w:r>
    </w:p>
    <w:p>
      <w:pPr>
        <w:pStyle w:val="BodyText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1611" w:val="left" w:leader="none"/>
        </w:tabs>
        <w:spacing w:line="229" w:lineRule="exact" w:before="0" w:after="0"/>
        <w:ind w:left="1611" w:right="0" w:hanging="730"/>
        <w:jc w:val="left"/>
      </w:pPr>
      <w:r>
        <w:rPr/>
        <w:t>OLD</w:t>
      </w:r>
      <w:r>
        <w:rPr>
          <w:spacing w:val="-7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969" w:val="left" w:leader="none"/>
        </w:tabs>
        <w:spacing w:line="240" w:lineRule="auto" w:before="0" w:after="0"/>
        <w:ind w:left="1611" w:right="554" w:firstLine="0"/>
        <w:jc w:val="both"/>
        <w:rPr>
          <w:sz w:val="20"/>
        </w:rPr>
      </w:pPr>
      <w:r>
        <w:rPr>
          <w:sz w:val="20"/>
        </w:rPr>
        <w:t>CP-COAL-Global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Languages-</w:t>
      </w:r>
      <w:r>
        <w:rPr>
          <w:spacing w:val="-8"/>
          <w:sz w:val="20"/>
        </w:rPr>
        <w:t> </w:t>
      </w:r>
      <w:r>
        <w:rPr>
          <w:sz w:val="20"/>
        </w:rPr>
        <w:t>Spanish</w:t>
      </w:r>
      <w:r>
        <w:rPr>
          <w:spacing w:val="-7"/>
          <w:sz w:val="20"/>
        </w:rPr>
        <w:t> </w:t>
      </w:r>
      <w:r>
        <w:rPr>
          <w:sz w:val="20"/>
        </w:rPr>
        <w:t>Master</w:t>
      </w:r>
      <w:r>
        <w:rPr>
          <w:spacing w:val="-5"/>
          <w:sz w:val="20"/>
        </w:rPr>
        <w:t> </w:t>
      </w:r>
      <w:r>
        <w:rPr>
          <w:sz w:val="20"/>
        </w:rPr>
        <w:t>curricular</w:t>
      </w:r>
      <w:r>
        <w:rPr>
          <w:spacing w:val="-5"/>
          <w:sz w:val="20"/>
        </w:rPr>
        <w:t> </w:t>
      </w:r>
      <w:r>
        <w:rPr>
          <w:sz w:val="20"/>
        </w:rPr>
        <w:t>alignment Previously submitted on 02/06/2019 (MSC 9y, 0n, 1ab) Motion to table</w:t>
      </w:r>
    </w:p>
    <w:p>
      <w:pPr>
        <w:pStyle w:val="BodyText"/>
        <w:spacing w:before="1"/>
        <w:ind w:left="1611" w:right="108"/>
        <w:jc w:val="both"/>
      </w:pPr>
      <w:r>
        <w:rPr/>
        <w:t>Discussion:</w:t>
      </w:r>
      <w:r>
        <w:rPr>
          <w:spacing w:val="40"/>
        </w:rPr>
        <w:t> </w:t>
      </w:r>
      <w:r>
        <w:rPr/>
        <w:t>Speak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program.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capstone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says</w:t>
      </w:r>
      <w:r>
        <w:rPr>
          <w:spacing w:val="-5"/>
        </w:rPr>
        <w:t> </w:t>
      </w:r>
      <w:r>
        <w:rPr/>
        <w:t>that there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defense.</w:t>
      </w:r>
      <w:r>
        <w:rPr>
          <w:spacing w:val="33"/>
        </w:rPr>
        <w:t> </w:t>
      </w:r>
      <w:r>
        <w:rPr/>
        <w:t>Is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along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lines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thesis?</w:t>
      </w:r>
      <w:r>
        <w:rPr>
          <w:spacing w:val="35"/>
        </w:rPr>
        <w:t> </w:t>
      </w:r>
      <w:r>
        <w:rPr/>
        <w:t>How</w:t>
      </w:r>
      <w:r>
        <w:rPr>
          <w:spacing w:val="-13"/>
        </w:rPr>
        <w:t> </w:t>
      </w:r>
      <w:r>
        <w:rPr/>
        <w:t>does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capstone</w:t>
      </w:r>
      <w:r>
        <w:rPr>
          <w:spacing w:val="-9"/>
        </w:rPr>
        <w:t> </w:t>
      </w:r>
      <w:r>
        <w:rPr/>
        <w:t>project</w:t>
      </w:r>
      <w:r>
        <w:rPr>
          <w:spacing w:val="-7"/>
        </w:rPr>
        <w:t> </w:t>
      </w:r>
      <w:r>
        <w:rPr/>
        <w:t>work? Capstone project defense on page 12.</w:t>
      </w:r>
      <w:r>
        <w:rPr>
          <w:spacing w:val="40"/>
        </w:rPr>
        <w:t> </w:t>
      </w:r>
      <w:r>
        <w:rPr/>
        <w:t>Catalog needs to be clear on what is involved with a defense.</w:t>
      </w:r>
      <w:r>
        <w:rPr>
          <w:spacing w:val="40"/>
        </w:rPr>
        <w:t> </w:t>
      </w:r>
      <w:r>
        <w:rPr/>
        <w:t>Last page, change the language to say 30 credits.</w:t>
      </w:r>
      <w:r>
        <w:rPr>
          <w:spacing w:val="40"/>
        </w:rPr>
        <w:t> </w:t>
      </w:r>
      <w:r>
        <w:rPr/>
        <w:t>Remove the 2 years; two years implies 36 credits. Update the course titles for efficiency.</w:t>
      </w:r>
      <w:r>
        <w:rPr>
          <w:spacing w:val="40"/>
        </w:rPr>
        <w:t> </w:t>
      </w:r>
      <w:r>
        <w:rPr/>
        <w:t>5541 or 5542 Survey of Literature.</w:t>
      </w:r>
      <w:r>
        <w:rPr>
          <w:spacing w:val="40"/>
        </w:rPr>
        <w:t> </w:t>
      </w:r>
      <w:r>
        <w:rPr/>
        <w:t>Critical Theory in the catalog is listed as 5540. M. Levay will update the department of these changes/edits.</w:t>
      </w:r>
    </w:p>
    <w:p>
      <w:pPr>
        <w:pStyle w:val="BodyText"/>
        <w:spacing w:before="1"/>
      </w:pPr>
    </w:p>
    <w:p>
      <w:pPr>
        <w:pStyle w:val="BodyText"/>
        <w:spacing w:line="229" w:lineRule="exact"/>
        <w:ind w:left="1623"/>
        <w:jc w:val="both"/>
      </w:pPr>
      <w:r>
        <w:rPr/>
        <w:t>(MSC</w:t>
      </w:r>
      <w:r>
        <w:rPr>
          <w:spacing w:val="-5"/>
        </w:rPr>
        <w:t> </w:t>
      </w:r>
      <w:r>
        <w:rPr/>
        <w:t>9y,</w:t>
      </w:r>
      <w:r>
        <w:rPr>
          <w:spacing w:val="-3"/>
        </w:rPr>
        <w:t> </w:t>
      </w:r>
      <w:r>
        <w:rPr/>
        <w:t>0n,</w:t>
      </w:r>
      <w:r>
        <w:rPr>
          <w:spacing w:val="-3"/>
        </w:rPr>
        <w:t> </w:t>
      </w:r>
      <w:r>
        <w:rPr/>
        <w:t>0ab)</w:t>
      </w:r>
      <w:r>
        <w:rPr>
          <w:spacing w:val="-3"/>
        </w:rPr>
        <w:t> </w:t>
      </w:r>
      <w:r>
        <w:rPr/>
        <w:t>Motion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approve</w:t>
      </w:r>
    </w:p>
    <w:p>
      <w:pPr>
        <w:pStyle w:val="BodyText"/>
        <w:spacing w:line="229" w:lineRule="exact"/>
        <w:ind w:left="1611"/>
        <w:jc w:val="both"/>
      </w:pPr>
      <w:r>
        <w:rPr/>
        <w:t>Discussion:</w:t>
      </w:r>
      <w:r>
        <w:rPr>
          <w:spacing w:val="-7"/>
        </w:rPr>
        <w:t> </w:t>
      </w:r>
      <w:r>
        <w:rPr/>
        <w:t>Fix</w:t>
      </w:r>
      <w:r>
        <w:rPr>
          <w:spacing w:val="-8"/>
        </w:rPr>
        <w:t> </w:t>
      </w:r>
      <w:r>
        <w:rPr/>
        <w:t>graduate</w:t>
      </w:r>
      <w:r>
        <w:rPr>
          <w:spacing w:val="-7"/>
        </w:rPr>
        <w:t> </w:t>
      </w:r>
      <w:r>
        <w:rPr/>
        <w:t>seminar</w:t>
      </w:r>
      <w:r>
        <w:rPr>
          <w:spacing w:val="-6"/>
        </w:rPr>
        <w:t> </w:t>
      </w:r>
      <w:r>
        <w:rPr/>
        <w:t>being</w:t>
      </w:r>
      <w:r>
        <w:rPr>
          <w:spacing w:val="-8"/>
        </w:rPr>
        <w:t> </w:t>
      </w:r>
      <w:r>
        <w:rPr/>
        <w:t>listed</w:t>
      </w:r>
      <w:r>
        <w:rPr>
          <w:spacing w:val="-6"/>
        </w:rPr>
        <w:t> </w:t>
      </w:r>
      <w:r>
        <w:rPr>
          <w:spacing w:val="-2"/>
        </w:rPr>
        <w:t>twice.</w:t>
      </w:r>
    </w:p>
    <w:p>
      <w:pPr>
        <w:spacing w:after="0" w:line="229" w:lineRule="exact"/>
        <w:jc w:val="both"/>
        <w:sectPr>
          <w:type w:val="continuous"/>
          <w:pgSz w:w="12240" w:h="15840"/>
          <w:pgMar w:top="820" w:bottom="280" w:left="1720" w:right="1600"/>
        </w:sectPr>
      </w:pPr>
    </w:p>
    <w:p>
      <w:pPr>
        <w:pStyle w:val="Heading1"/>
        <w:numPr>
          <w:ilvl w:val="0"/>
          <w:numId w:val="1"/>
        </w:numPr>
        <w:tabs>
          <w:tab w:pos="1522" w:val="left" w:leader="none"/>
        </w:tabs>
        <w:spacing w:line="240" w:lineRule="auto" w:before="75" w:after="0"/>
        <w:ind w:left="1522" w:right="0" w:hanging="631"/>
        <w:jc w:val="left"/>
      </w:pPr>
      <w:r>
        <w:rPr/>
        <w:t>NEW</w:t>
      </w:r>
      <w:r>
        <w:rPr>
          <w:spacing w:val="-4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2240" w:val="left" w:leader="none"/>
          <w:tab w:pos="2242" w:val="left" w:leader="none"/>
        </w:tabs>
        <w:spacing w:line="240" w:lineRule="auto" w:before="229" w:after="0"/>
        <w:ind w:left="2242" w:right="107" w:hanging="360"/>
        <w:jc w:val="left"/>
        <w:rPr>
          <w:sz w:val="20"/>
        </w:rPr>
      </w:pPr>
      <w:r>
        <w:rPr>
          <w:sz w:val="20"/>
        </w:rPr>
        <w:t>CP-COHP-</w:t>
      </w:r>
      <w:r>
        <w:rPr>
          <w:spacing w:val="25"/>
          <w:sz w:val="20"/>
        </w:rPr>
        <w:t> </w:t>
      </w:r>
      <w:r>
        <w:rPr>
          <w:sz w:val="20"/>
        </w:rPr>
        <w:t>Community</w:t>
      </w:r>
      <w:r>
        <w:rPr>
          <w:spacing w:val="22"/>
          <w:sz w:val="20"/>
        </w:rPr>
        <w:t> </w:t>
      </w:r>
      <w:r>
        <w:rPr>
          <w:sz w:val="20"/>
        </w:rPr>
        <w:t>and</w:t>
      </w:r>
      <w:r>
        <w:rPr>
          <w:spacing w:val="27"/>
          <w:sz w:val="20"/>
        </w:rPr>
        <w:t> </w:t>
      </w:r>
      <w:r>
        <w:rPr>
          <w:sz w:val="20"/>
        </w:rPr>
        <w:t>Public</w:t>
      </w:r>
      <w:r>
        <w:rPr>
          <w:spacing w:val="24"/>
          <w:sz w:val="20"/>
        </w:rPr>
        <w:t> </w:t>
      </w:r>
      <w:r>
        <w:rPr>
          <w:sz w:val="20"/>
        </w:rPr>
        <w:t>Health/MPH</w:t>
      </w:r>
      <w:r>
        <w:rPr>
          <w:spacing w:val="24"/>
          <w:sz w:val="20"/>
        </w:rPr>
        <w:t> </w:t>
      </w:r>
      <w:r>
        <w:rPr>
          <w:sz w:val="20"/>
        </w:rPr>
        <w:t>Program-</w:t>
      </w:r>
      <w:r>
        <w:rPr>
          <w:spacing w:val="25"/>
          <w:sz w:val="20"/>
        </w:rPr>
        <w:t> </w:t>
      </w:r>
      <w:r>
        <w:rPr>
          <w:sz w:val="20"/>
        </w:rPr>
        <w:t>Credit</w:t>
      </w:r>
      <w:r>
        <w:rPr>
          <w:spacing w:val="24"/>
          <w:sz w:val="20"/>
        </w:rPr>
        <w:t> </w:t>
      </w:r>
      <w:r>
        <w:rPr>
          <w:sz w:val="20"/>
        </w:rPr>
        <w:t>reduction</w:t>
      </w:r>
      <w:r>
        <w:rPr>
          <w:spacing w:val="25"/>
          <w:sz w:val="20"/>
        </w:rPr>
        <w:t> </w:t>
      </w:r>
      <w:r>
        <w:rPr>
          <w:sz w:val="20"/>
        </w:rPr>
        <w:t>for MPH degree</w:t>
      </w:r>
    </w:p>
    <w:p>
      <w:pPr>
        <w:pStyle w:val="BodyText"/>
        <w:spacing w:before="1"/>
        <w:ind w:left="2242"/>
      </w:pPr>
      <w:r>
        <w:rPr/>
        <w:t>(MSC</w:t>
      </w:r>
      <w:r>
        <w:rPr>
          <w:spacing w:val="-5"/>
        </w:rPr>
        <w:t> </w:t>
      </w:r>
      <w:r>
        <w:rPr/>
        <w:t>9y,</w:t>
      </w:r>
      <w:r>
        <w:rPr>
          <w:spacing w:val="-3"/>
        </w:rPr>
        <w:t> </w:t>
      </w:r>
      <w:r>
        <w:rPr/>
        <w:t>0n,</w:t>
      </w:r>
      <w:r>
        <w:rPr>
          <w:spacing w:val="-4"/>
        </w:rPr>
        <w:t> </w:t>
      </w:r>
      <w:r>
        <w:rPr/>
        <w:t>0ab)</w:t>
      </w:r>
      <w:r>
        <w:rPr>
          <w:spacing w:val="-3"/>
        </w:rPr>
        <w:t> </w:t>
      </w:r>
      <w:r>
        <w:rPr/>
        <w:t>Motion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2"/>
        </w:rPr>
        <w:t>Approve</w:t>
      </w:r>
    </w:p>
    <w:p>
      <w:pPr>
        <w:pStyle w:val="BodyText"/>
        <w:ind w:left="2242"/>
      </w:pPr>
      <w:r>
        <w:rPr/>
        <w:t>Discussion:</w:t>
      </w:r>
      <w:r>
        <w:rPr>
          <w:spacing w:val="33"/>
        </w:rPr>
        <w:t> </w:t>
      </w:r>
      <w:r>
        <w:rPr/>
        <w:t>No</w:t>
      </w:r>
      <w:r>
        <w:rPr>
          <w:spacing w:val="-7"/>
        </w:rPr>
        <w:t> </w:t>
      </w:r>
      <w:r>
        <w:rPr/>
        <w:t>competencies</w:t>
      </w:r>
      <w:r>
        <w:rPr>
          <w:spacing w:val="-5"/>
        </w:rPr>
        <w:t> </w:t>
      </w:r>
      <w:r>
        <w:rPr/>
        <w:t>were</w:t>
      </w:r>
      <w:r>
        <w:rPr>
          <w:spacing w:val="-8"/>
        </w:rPr>
        <w:t> </w:t>
      </w:r>
      <w:r>
        <w:rPr/>
        <w:t>demonstrated-</w:t>
      </w:r>
      <w:r>
        <w:rPr>
          <w:spacing w:val="-9"/>
        </w:rPr>
        <w:t> </w:t>
      </w:r>
      <w:r>
        <w:rPr>
          <w:spacing w:val="-4"/>
        </w:rPr>
        <w:t>add.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2240" w:val="left" w:leader="none"/>
          <w:tab w:pos="2242" w:val="left" w:leader="none"/>
        </w:tabs>
        <w:spacing w:line="240" w:lineRule="auto" w:before="0" w:after="0"/>
        <w:ind w:left="2242" w:right="2485" w:hanging="360"/>
        <w:jc w:val="left"/>
        <w:rPr>
          <w:sz w:val="20"/>
        </w:rPr>
      </w:pPr>
      <w:r>
        <w:rPr>
          <w:sz w:val="20"/>
        </w:rPr>
        <w:t>CP-COHP-Counseling-</w:t>
      </w:r>
      <w:r>
        <w:rPr>
          <w:spacing w:val="-8"/>
          <w:sz w:val="20"/>
        </w:rPr>
        <w:t> </w:t>
      </w:r>
      <w:r>
        <w:rPr>
          <w:sz w:val="20"/>
        </w:rPr>
        <w:t>Changes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dismissal</w:t>
      </w:r>
      <w:r>
        <w:rPr>
          <w:spacing w:val="-9"/>
          <w:sz w:val="20"/>
        </w:rPr>
        <w:t> </w:t>
      </w:r>
      <w:r>
        <w:rPr>
          <w:sz w:val="20"/>
        </w:rPr>
        <w:t>Policy (MSC 8y, 0n, 1ab) Motion to Approve</w:t>
      </w:r>
    </w:p>
    <w:p>
      <w:pPr>
        <w:pStyle w:val="BodyText"/>
        <w:spacing w:line="229" w:lineRule="exact"/>
        <w:ind w:left="2242"/>
      </w:pPr>
      <w:r>
        <w:rPr/>
        <w:t>Discussion:</w:t>
      </w:r>
      <w:r>
        <w:rPr>
          <w:spacing w:val="-5"/>
        </w:rPr>
        <w:t> </w:t>
      </w:r>
      <w:r>
        <w:rPr/>
        <w:t>point</w:t>
      </w:r>
      <w:r>
        <w:rPr>
          <w:spacing w:val="-4"/>
        </w:rPr>
        <w:t> </w:t>
      </w:r>
      <w:r>
        <w:rPr/>
        <w:t>6-</w:t>
      </w:r>
      <w:r>
        <w:rPr>
          <w:spacing w:val="-6"/>
        </w:rPr>
        <w:t> </w:t>
      </w:r>
      <w:r>
        <w:rPr/>
        <w:t>earn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b-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below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points.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2241" w:val="left" w:leader="none"/>
        </w:tabs>
        <w:spacing w:line="240" w:lineRule="auto" w:before="0" w:after="0"/>
        <w:ind w:left="2241" w:right="1504" w:hanging="360"/>
        <w:jc w:val="left"/>
        <w:rPr>
          <w:sz w:val="20"/>
        </w:rPr>
      </w:pPr>
      <w:r>
        <w:rPr>
          <w:sz w:val="20"/>
        </w:rPr>
        <w:t>CP-COHP-Counseling-</w:t>
      </w:r>
      <w:r>
        <w:rPr>
          <w:spacing w:val="-7"/>
          <w:sz w:val="20"/>
        </w:rPr>
        <w:t> </w:t>
      </w:r>
      <w:r>
        <w:rPr>
          <w:sz w:val="20"/>
        </w:rPr>
        <w:t>Combining</w:t>
      </w:r>
      <w:r>
        <w:rPr>
          <w:spacing w:val="-7"/>
          <w:sz w:val="20"/>
        </w:rPr>
        <w:t> </w:t>
      </w:r>
      <w:r>
        <w:rPr>
          <w:sz w:val="20"/>
        </w:rPr>
        <w:t>Clinical</w:t>
      </w:r>
      <w:r>
        <w:rPr>
          <w:spacing w:val="-8"/>
          <w:sz w:val="20"/>
        </w:rPr>
        <w:t> </w:t>
      </w:r>
      <w:r>
        <w:rPr>
          <w:sz w:val="20"/>
        </w:rPr>
        <w:t>Mental</w:t>
      </w:r>
      <w:r>
        <w:rPr>
          <w:spacing w:val="-8"/>
          <w:sz w:val="20"/>
        </w:rPr>
        <w:t> </w:t>
      </w:r>
      <w:r>
        <w:rPr>
          <w:sz w:val="20"/>
        </w:rPr>
        <w:t>Health</w:t>
      </w:r>
      <w:r>
        <w:rPr>
          <w:spacing w:val="-9"/>
          <w:sz w:val="20"/>
        </w:rPr>
        <w:t> </w:t>
      </w:r>
      <w:r>
        <w:rPr>
          <w:sz w:val="20"/>
        </w:rPr>
        <w:t>6690 (MSC 8y, 0n, 1ab) Motion to Approve</w:t>
      </w:r>
    </w:p>
    <w:p>
      <w:pPr>
        <w:pStyle w:val="ListParagraph"/>
        <w:numPr>
          <w:ilvl w:val="1"/>
          <w:numId w:val="1"/>
        </w:numPr>
        <w:tabs>
          <w:tab w:pos="2241" w:val="left" w:leader="none"/>
        </w:tabs>
        <w:spacing w:line="240" w:lineRule="auto" w:before="229" w:after="0"/>
        <w:ind w:left="2241" w:right="3707" w:hanging="360"/>
        <w:jc w:val="left"/>
        <w:rPr>
          <w:sz w:val="20"/>
        </w:rPr>
      </w:pPr>
      <w:r>
        <w:rPr>
          <w:sz w:val="20"/>
        </w:rPr>
        <w:t>CP-COHP-Counseling-</w:t>
      </w:r>
      <w:r>
        <w:rPr>
          <w:spacing w:val="-12"/>
          <w:sz w:val="20"/>
        </w:rPr>
        <w:t> </w:t>
      </w:r>
      <w:r>
        <w:rPr>
          <w:sz w:val="20"/>
        </w:rPr>
        <w:t>COUN</w:t>
      </w:r>
      <w:r>
        <w:rPr>
          <w:spacing w:val="-13"/>
          <w:sz w:val="20"/>
        </w:rPr>
        <w:t> </w:t>
      </w:r>
      <w:r>
        <w:rPr>
          <w:sz w:val="20"/>
        </w:rPr>
        <w:t>6611 MSC</w:t>
      </w:r>
      <w:r>
        <w:rPr>
          <w:spacing w:val="-5"/>
          <w:sz w:val="20"/>
        </w:rPr>
        <w:t> </w:t>
      </w:r>
      <w:r>
        <w:rPr>
          <w:sz w:val="20"/>
        </w:rPr>
        <w:t>8y,</w:t>
      </w:r>
      <w:r>
        <w:rPr>
          <w:spacing w:val="-4"/>
          <w:sz w:val="20"/>
        </w:rPr>
        <w:t> </w:t>
      </w:r>
      <w:r>
        <w:rPr>
          <w:sz w:val="20"/>
        </w:rPr>
        <w:t>0n,</w:t>
      </w:r>
      <w:r>
        <w:rPr>
          <w:spacing w:val="-4"/>
          <w:sz w:val="20"/>
        </w:rPr>
        <w:t> </w:t>
      </w:r>
      <w:r>
        <w:rPr>
          <w:sz w:val="20"/>
        </w:rPr>
        <w:t>1ab)</w:t>
      </w:r>
      <w:r>
        <w:rPr>
          <w:spacing w:val="-2"/>
          <w:sz w:val="20"/>
        </w:rPr>
        <w:t> </w:t>
      </w:r>
      <w:r>
        <w:rPr>
          <w:sz w:val="20"/>
        </w:rPr>
        <w:t>Motion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approve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2239" w:val="left" w:leader="none"/>
          <w:tab w:pos="2241" w:val="left" w:leader="none"/>
        </w:tabs>
        <w:spacing w:line="240" w:lineRule="auto" w:before="0" w:after="0"/>
        <w:ind w:left="2241" w:right="2767" w:hanging="360"/>
        <w:jc w:val="left"/>
        <w:rPr>
          <w:sz w:val="20"/>
        </w:rPr>
      </w:pPr>
      <w:r>
        <w:rPr>
          <w:sz w:val="20"/>
        </w:rPr>
        <w:t>CP-COHP-Counseling-</w:t>
      </w:r>
      <w:r>
        <w:rPr>
          <w:spacing w:val="-9"/>
          <w:sz w:val="20"/>
        </w:rPr>
        <w:t> </w:t>
      </w:r>
      <w:r>
        <w:rPr>
          <w:sz w:val="20"/>
        </w:rPr>
        <w:t>COUN</w:t>
      </w:r>
      <w:r>
        <w:rPr>
          <w:spacing w:val="-9"/>
          <w:sz w:val="20"/>
        </w:rPr>
        <w:t> </w:t>
      </w:r>
      <w:r>
        <w:rPr>
          <w:sz w:val="20"/>
        </w:rPr>
        <w:t>6614</w:t>
      </w:r>
      <w:r>
        <w:rPr>
          <w:spacing w:val="-8"/>
          <w:sz w:val="20"/>
        </w:rPr>
        <w:t> </w:t>
      </w:r>
      <w:r>
        <w:rPr>
          <w:sz w:val="20"/>
        </w:rPr>
        <w:t>new</w:t>
      </w:r>
      <w:r>
        <w:rPr>
          <w:spacing w:val="-13"/>
          <w:sz w:val="20"/>
        </w:rPr>
        <w:t> </w:t>
      </w:r>
      <w:r>
        <w:rPr>
          <w:sz w:val="20"/>
        </w:rPr>
        <w:t>course (MSC 8y, 0n, 1ab) Motion to Approve </w:t>
      </w:r>
      <w:r>
        <w:rPr>
          <w:spacing w:val="-2"/>
          <w:sz w:val="20"/>
        </w:rPr>
        <w:t>Discussion:</w:t>
      </w:r>
    </w:p>
    <w:p>
      <w:pPr>
        <w:pStyle w:val="ListParagraph"/>
        <w:numPr>
          <w:ilvl w:val="1"/>
          <w:numId w:val="1"/>
        </w:numPr>
        <w:tabs>
          <w:tab w:pos="2239" w:val="left" w:leader="none"/>
          <w:tab w:pos="2241" w:val="left" w:leader="none"/>
        </w:tabs>
        <w:spacing w:line="240" w:lineRule="auto" w:before="230" w:after="0"/>
        <w:ind w:left="2241" w:right="3589" w:hanging="360"/>
        <w:jc w:val="left"/>
        <w:rPr>
          <w:sz w:val="20"/>
        </w:rPr>
      </w:pPr>
      <w:r>
        <w:rPr>
          <w:sz w:val="20"/>
        </w:rPr>
        <w:t>CP-COHP-Counseling- COUN 6624 (MSC</w:t>
      </w:r>
      <w:r>
        <w:rPr>
          <w:spacing w:val="-8"/>
          <w:sz w:val="20"/>
        </w:rPr>
        <w:t> </w:t>
      </w:r>
      <w:r>
        <w:rPr>
          <w:sz w:val="20"/>
        </w:rPr>
        <w:t>8y,</w:t>
      </w:r>
      <w:r>
        <w:rPr>
          <w:spacing w:val="-6"/>
          <w:sz w:val="20"/>
        </w:rPr>
        <w:t> </w:t>
      </w:r>
      <w:r>
        <w:rPr>
          <w:sz w:val="20"/>
        </w:rPr>
        <w:t>0n,</w:t>
      </w:r>
      <w:r>
        <w:rPr>
          <w:spacing w:val="-6"/>
          <w:sz w:val="20"/>
        </w:rPr>
        <w:t> </w:t>
      </w:r>
      <w:r>
        <w:rPr>
          <w:sz w:val="20"/>
        </w:rPr>
        <w:t>1ab)</w:t>
      </w:r>
      <w:r>
        <w:rPr>
          <w:spacing w:val="-6"/>
          <w:sz w:val="20"/>
        </w:rPr>
        <w:t> </w:t>
      </w:r>
      <w:r>
        <w:rPr>
          <w:sz w:val="20"/>
        </w:rPr>
        <w:t>Motion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Approve</w:t>
      </w:r>
    </w:p>
    <w:p>
      <w:pPr>
        <w:pStyle w:val="BodyText"/>
        <w:spacing w:before="1"/>
        <w:ind w:left="2241"/>
      </w:pPr>
      <w:r>
        <w:rPr/>
        <w:t>Discussion:</w:t>
      </w:r>
      <w:r>
        <w:rPr>
          <w:spacing w:val="-9"/>
        </w:rPr>
        <w:t> </w:t>
      </w:r>
      <w:r>
        <w:rPr/>
        <w:t>add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experiential</w:t>
      </w:r>
      <w:r>
        <w:rPr>
          <w:spacing w:val="-9"/>
        </w:rPr>
        <w:t> </w:t>
      </w:r>
      <w:r>
        <w:rPr/>
        <w:t>activities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8"/>
        </w:rPr>
        <w:t> </w:t>
      </w:r>
      <w:r>
        <w:rPr/>
        <w:t>reflected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description.</w:t>
      </w:r>
    </w:p>
    <w:p>
      <w:pPr>
        <w:pStyle w:val="ListParagraph"/>
        <w:numPr>
          <w:ilvl w:val="1"/>
          <w:numId w:val="1"/>
        </w:numPr>
        <w:tabs>
          <w:tab w:pos="2241" w:val="left" w:leader="none"/>
        </w:tabs>
        <w:spacing w:line="240" w:lineRule="auto" w:before="228" w:after="0"/>
        <w:ind w:left="2241" w:right="3589" w:hanging="360"/>
        <w:jc w:val="left"/>
        <w:rPr>
          <w:sz w:val="20"/>
        </w:rPr>
      </w:pPr>
      <w:r>
        <w:rPr>
          <w:sz w:val="20"/>
        </w:rPr>
        <w:t>CP-COHP-Counseling- COUN 6691 (MSC</w:t>
      </w:r>
      <w:r>
        <w:rPr>
          <w:spacing w:val="-8"/>
          <w:sz w:val="20"/>
        </w:rPr>
        <w:t> </w:t>
      </w:r>
      <w:r>
        <w:rPr>
          <w:sz w:val="20"/>
        </w:rPr>
        <w:t>8y,</w:t>
      </w:r>
      <w:r>
        <w:rPr>
          <w:spacing w:val="-6"/>
          <w:sz w:val="20"/>
        </w:rPr>
        <w:t> </w:t>
      </w:r>
      <w:r>
        <w:rPr>
          <w:sz w:val="20"/>
        </w:rPr>
        <w:t>0n,</w:t>
      </w:r>
      <w:r>
        <w:rPr>
          <w:spacing w:val="-6"/>
          <w:sz w:val="20"/>
        </w:rPr>
        <w:t> </w:t>
      </w:r>
      <w:r>
        <w:rPr>
          <w:sz w:val="20"/>
        </w:rPr>
        <w:t>1ab)</w:t>
      </w:r>
      <w:r>
        <w:rPr>
          <w:spacing w:val="-6"/>
          <w:sz w:val="20"/>
        </w:rPr>
        <w:t> </w:t>
      </w:r>
      <w:r>
        <w:rPr>
          <w:sz w:val="20"/>
        </w:rPr>
        <w:t>Motion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Approve </w:t>
      </w:r>
      <w:r>
        <w:rPr>
          <w:spacing w:val="-2"/>
          <w:sz w:val="20"/>
        </w:rPr>
        <w:t>Discussion: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2240" w:val="left" w:leader="none"/>
        </w:tabs>
        <w:spacing w:line="240" w:lineRule="auto" w:before="0" w:after="0"/>
        <w:ind w:left="2240" w:right="3590" w:hanging="360"/>
        <w:jc w:val="left"/>
        <w:rPr>
          <w:sz w:val="20"/>
        </w:rPr>
      </w:pPr>
      <w:r>
        <w:rPr>
          <w:sz w:val="20"/>
        </w:rPr>
        <w:t>CP-COHP-Counseling- COUN 6692 (MSC</w:t>
      </w:r>
      <w:r>
        <w:rPr>
          <w:spacing w:val="-8"/>
          <w:sz w:val="20"/>
        </w:rPr>
        <w:t> </w:t>
      </w:r>
      <w:r>
        <w:rPr>
          <w:sz w:val="20"/>
        </w:rPr>
        <w:t>8y,</w:t>
      </w:r>
      <w:r>
        <w:rPr>
          <w:spacing w:val="-6"/>
          <w:sz w:val="20"/>
        </w:rPr>
        <w:t> </w:t>
      </w:r>
      <w:r>
        <w:rPr>
          <w:sz w:val="20"/>
        </w:rPr>
        <w:t>0n,</w:t>
      </w:r>
      <w:r>
        <w:rPr>
          <w:spacing w:val="-6"/>
          <w:sz w:val="20"/>
        </w:rPr>
        <w:t> </w:t>
      </w:r>
      <w:r>
        <w:rPr>
          <w:sz w:val="20"/>
        </w:rPr>
        <w:t>1ab)</w:t>
      </w:r>
      <w:r>
        <w:rPr>
          <w:spacing w:val="-6"/>
          <w:sz w:val="20"/>
        </w:rPr>
        <w:t> </w:t>
      </w:r>
      <w:r>
        <w:rPr>
          <w:sz w:val="20"/>
        </w:rPr>
        <w:t>Motion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Approve </w:t>
      </w:r>
      <w:r>
        <w:rPr>
          <w:spacing w:val="-2"/>
          <w:sz w:val="20"/>
        </w:rPr>
        <w:t>Discussion:</w:t>
      </w:r>
    </w:p>
    <w:p>
      <w:pPr>
        <w:pStyle w:val="ListParagraph"/>
        <w:numPr>
          <w:ilvl w:val="1"/>
          <w:numId w:val="1"/>
        </w:numPr>
        <w:tabs>
          <w:tab w:pos="2240" w:val="left" w:leader="none"/>
        </w:tabs>
        <w:spacing w:line="240" w:lineRule="auto" w:before="230" w:after="0"/>
        <w:ind w:left="2240" w:right="3590" w:hanging="360"/>
        <w:jc w:val="left"/>
        <w:rPr>
          <w:sz w:val="20"/>
        </w:rPr>
      </w:pPr>
      <w:r>
        <w:rPr>
          <w:sz w:val="20"/>
        </w:rPr>
        <w:t>CP-COHP-Counseling- COUN 6694 (MSC</w:t>
      </w:r>
      <w:r>
        <w:rPr>
          <w:spacing w:val="-8"/>
          <w:sz w:val="20"/>
        </w:rPr>
        <w:t> </w:t>
      </w:r>
      <w:r>
        <w:rPr>
          <w:sz w:val="20"/>
        </w:rPr>
        <w:t>8y,</w:t>
      </w:r>
      <w:r>
        <w:rPr>
          <w:spacing w:val="-6"/>
          <w:sz w:val="20"/>
        </w:rPr>
        <w:t> </w:t>
      </w:r>
      <w:r>
        <w:rPr>
          <w:sz w:val="20"/>
        </w:rPr>
        <w:t>0n,</w:t>
      </w:r>
      <w:r>
        <w:rPr>
          <w:spacing w:val="-6"/>
          <w:sz w:val="20"/>
        </w:rPr>
        <w:t> </w:t>
      </w:r>
      <w:r>
        <w:rPr>
          <w:sz w:val="20"/>
        </w:rPr>
        <w:t>1ab)</w:t>
      </w:r>
      <w:r>
        <w:rPr>
          <w:spacing w:val="-6"/>
          <w:sz w:val="20"/>
        </w:rPr>
        <w:t> </w:t>
      </w:r>
      <w:r>
        <w:rPr>
          <w:sz w:val="20"/>
        </w:rPr>
        <w:t>Motion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Approve </w:t>
      </w:r>
      <w:r>
        <w:rPr>
          <w:spacing w:val="-2"/>
          <w:sz w:val="20"/>
        </w:rPr>
        <w:t>Discussion:</w:t>
      </w:r>
    </w:p>
    <w:p>
      <w:pPr>
        <w:pStyle w:val="ListParagraph"/>
        <w:numPr>
          <w:ilvl w:val="1"/>
          <w:numId w:val="1"/>
        </w:numPr>
        <w:tabs>
          <w:tab w:pos="2240" w:val="left" w:leader="none"/>
        </w:tabs>
        <w:spacing w:line="240" w:lineRule="auto" w:before="229" w:after="0"/>
        <w:ind w:left="2240" w:right="3590" w:hanging="360"/>
        <w:jc w:val="left"/>
        <w:rPr>
          <w:sz w:val="20"/>
        </w:rPr>
      </w:pPr>
      <w:r>
        <w:rPr>
          <w:sz w:val="20"/>
        </w:rPr>
        <w:t>CP-COHP-Counseling- COUN 7774 (MSC</w:t>
      </w:r>
      <w:r>
        <w:rPr>
          <w:spacing w:val="-8"/>
          <w:sz w:val="20"/>
        </w:rPr>
        <w:t> </w:t>
      </w:r>
      <w:r>
        <w:rPr>
          <w:sz w:val="20"/>
        </w:rPr>
        <w:t>8y,</w:t>
      </w:r>
      <w:r>
        <w:rPr>
          <w:spacing w:val="-6"/>
          <w:sz w:val="20"/>
        </w:rPr>
        <w:t> </w:t>
      </w:r>
      <w:r>
        <w:rPr>
          <w:sz w:val="20"/>
        </w:rPr>
        <w:t>0n,</w:t>
      </w:r>
      <w:r>
        <w:rPr>
          <w:spacing w:val="-6"/>
          <w:sz w:val="20"/>
        </w:rPr>
        <w:t> </w:t>
      </w:r>
      <w:r>
        <w:rPr>
          <w:sz w:val="20"/>
        </w:rPr>
        <w:t>1ab)</w:t>
      </w:r>
      <w:r>
        <w:rPr>
          <w:spacing w:val="-6"/>
          <w:sz w:val="20"/>
        </w:rPr>
        <w:t> </w:t>
      </w:r>
      <w:r>
        <w:rPr>
          <w:sz w:val="20"/>
        </w:rPr>
        <w:t>Motion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Approve </w:t>
      </w:r>
      <w:r>
        <w:rPr>
          <w:spacing w:val="-2"/>
          <w:sz w:val="20"/>
        </w:rPr>
        <w:t>Discussion: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2240" w:val="left" w:leader="none"/>
        </w:tabs>
        <w:spacing w:line="240" w:lineRule="auto" w:before="0" w:after="0"/>
        <w:ind w:left="2240" w:right="3188" w:hanging="360"/>
        <w:jc w:val="left"/>
        <w:rPr>
          <w:sz w:val="20"/>
        </w:rPr>
      </w:pPr>
      <w:r>
        <w:rPr>
          <w:sz w:val="20"/>
        </w:rPr>
        <w:t>CP-COHP-Counseling-</w:t>
      </w:r>
      <w:r>
        <w:rPr>
          <w:spacing w:val="-13"/>
          <w:sz w:val="20"/>
        </w:rPr>
        <w:t> </w:t>
      </w:r>
      <w:r>
        <w:rPr>
          <w:sz w:val="20"/>
        </w:rPr>
        <w:t>Ed.S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Counseling (MSC 8y, 0n, 1ab) Motion to Approve</w:t>
      </w:r>
    </w:p>
    <w:p>
      <w:pPr>
        <w:pStyle w:val="ListParagraph"/>
        <w:numPr>
          <w:ilvl w:val="1"/>
          <w:numId w:val="1"/>
        </w:numPr>
        <w:tabs>
          <w:tab w:pos="2240" w:val="left" w:leader="none"/>
        </w:tabs>
        <w:spacing w:line="240" w:lineRule="auto" w:before="229" w:after="0"/>
        <w:ind w:left="2240" w:right="2904" w:hanging="360"/>
        <w:jc w:val="both"/>
        <w:rPr>
          <w:sz w:val="20"/>
        </w:rPr>
      </w:pPr>
      <w:r>
        <w:rPr>
          <w:sz w:val="20"/>
        </w:rPr>
        <w:t>CP-COHP-Dental</w:t>
      </w:r>
      <w:r>
        <w:rPr>
          <w:spacing w:val="-12"/>
          <w:sz w:val="20"/>
        </w:rPr>
        <w:t> </w:t>
      </w:r>
      <w:r>
        <w:rPr>
          <w:sz w:val="20"/>
        </w:rPr>
        <w:t>Science-</w:t>
      </w:r>
      <w:r>
        <w:rPr>
          <w:spacing w:val="-13"/>
          <w:sz w:val="20"/>
        </w:rPr>
        <w:t> </w:t>
      </w:r>
      <w:r>
        <w:rPr>
          <w:sz w:val="20"/>
        </w:rPr>
        <w:t>Medical</w:t>
      </w:r>
      <w:r>
        <w:rPr>
          <w:spacing w:val="-11"/>
          <w:sz w:val="20"/>
        </w:rPr>
        <w:t> </w:t>
      </w:r>
      <w:r>
        <w:rPr>
          <w:sz w:val="20"/>
        </w:rPr>
        <w:t>Chemistry (MSC 9y, 0n, 0ab) Motion to approve</w:t>
      </w:r>
    </w:p>
    <w:p>
      <w:pPr>
        <w:pStyle w:val="BodyText"/>
        <w:spacing w:before="1"/>
        <w:ind w:left="2240" w:right="104"/>
        <w:jc w:val="both"/>
      </w:pPr>
      <w:r>
        <w:rPr/>
        <w:t>Discussion: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textbook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course?</w:t>
      </w:r>
      <w:r>
        <w:rPr>
          <w:spacing w:val="40"/>
        </w:rPr>
        <w:t> </w:t>
      </w:r>
      <w:r>
        <w:rPr/>
        <w:t>No-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instructor will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all the information that they need.</w:t>
      </w:r>
      <w:r>
        <w:rPr>
          <w:spacing w:val="40"/>
        </w:rPr>
        <w:t> </w:t>
      </w:r>
      <w:r>
        <w:rPr/>
        <w:t>No Library or Computer center form. How will you</w:t>
      </w:r>
      <w:r>
        <w:rPr>
          <w:spacing w:val="-7"/>
        </w:rPr>
        <w:t> </w:t>
      </w:r>
      <w:r>
        <w:rPr/>
        <w:t>cover</w:t>
      </w:r>
      <w:r>
        <w:rPr>
          <w:spacing w:val="-5"/>
        </w:rPr>
        <w:t> </w:t>
      </w:r>
      <w:r>
        <w:rPr/>
        <w:t>courses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taught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faculty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aren’t</w:t>
      </w:r>
      <w:r>
        <w:rPr>
          <w:spacing w:val="-3"/>
        </w:rPr>
        <w:t> </w:t>
      </w:r>
      <w:r>
        <w:rPr/>
        <w:t>full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if</w:t>
      </w:r>
      <w:r>
        <w:rPr>
          <w:spacing w:val="-7"/>
        </w:rPr>
        <w:t> </w:t>
      </w:r>
      <w:r>
        <w:rPr/>
        <w:t>they</w:t>
      </w:r>
      <w:r>
        <w:rPr>
          <w:spacing w:val="-9"/>
        </w:rPr>
        <w:t> </w:t>
      </w:r>
      <w:r>
        <w:rPr/>
        <w:t>choose</w:t>
      </w:r>
      <w:r>
        <w:rPr>
          <w:spacing w:val="-5"/>
        </w:rPr>
        <w:t> </w:t>
      </w:r>
      <w:r>
        <w:rPr/>
        <w:t>not to teach the course for unforeseen reasons?</w:t>
      </w:r>
      <w:r>
        <w:rPr>
          <w:spacing w:val="40"/>
        </w:rPr>
        <w:t> </w:t>
      </w:r>
      <w:r>
        <w:rPr/>
        <w:t>Is this a biochemistry class? Would there be prereqs? There are no prereqs for this course.</w:t>
      </w:r>
      <w:r>
        <w:rPr>
          <w:spacing w:val="40"/>
        </w:rPr>
        <w:t> </w:t>
      </w:r>
      <w:r>
        <w:rPr/>
        <w:t>Is this a cohort program? Add the list of courses using Form C.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2238" w:val="left" w:leader="none"/>
        </w:tabs>
        <w:spacing w:line="229" w:lineRule="exact" w:before="0" w:after="0"/>
        <w:ind w:left="2238" w:right="0" w:hanging="358"/>
        <w:jc w:val="both"/>
        <w:rPr>
          <w:sz w:val="20"/>
        </w:rPr>
      </w:pPr>
      <w:r>
        <w:rPr>
          <w:sz w:val="20"/>
        </w:rPr>
        <w:t>OI-Graduate</w:t>
      </w:r>
      <w:r>
        <w:rPr>
          <w:spacing w:val="-11"/>
          <w:sz w:val="20"/>
        </w:rPr>
        <w:t> </w:t>
      </w:r>
      <w:r>
        <w:rPr>
          <w:sz w:val="20"/>
        </w:rPr>
        <w:t>Transfer</w:t>
      </w:r>
      <w:r>
        <w:rPr>
          <w:spacing w:val="-8"/>
          <w:sz w:val="20"/>
        </w:rPr>
        <w:t> </w:t>
      </w:r>
      <w:r>
        <w:rPr>
          <w:sz w:val="20"/>
        </w:rPr>
        <w:t>Credits,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Certificate</w:t>
      </w:r>
    </w:p>
    <w:p>
      <w:pPr>
        <w:pStyle w:val="BodyText"/>
        <w:ind w:left="2240" w:right="104"/>
        <w:jc w:val="both"/>
      </w:pPr>
      <w:r>
        <w:rPr/>
        <w:t>If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student</w:t>
      </w:r>
      <w:r>
        <w:rPr>
          <w:spacing w:val="-1"/>
        </w:rPr>
        <w:t> </w:t>
      </w:r>
      <w:r>
        <w:rPr/>
        <w:t>wants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credits</w:t>
      </w:r>
      <w:r>
        <w:rPr>
          <w:spacing w:val="-4"/>
        </w:rPr>
        <w:t> </w:t>
      </w:r>
      <w:r>
        <w:rPr/>
        <w:t>from</w:t>
      </w:r>
      <w:r>
        <w:rPr>
          <w:spacing w:val="-7"/>
        </w:rPr>
        <w:t> </w:t>
      </w:r>
      <w:r>
        <w:rPr/>
        <w:t>our</w:t>
      </w:r>
      <w:r>
        <w:rPr>
          <w:spacing w:val="-2"/>
        </w:rPr>
        <w:t> </w:t>
      </w:r>
      <w:r>
        <w:rPr/>
        <w:t>institution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another</w:t>
      </w:r>
      <w:r>
        <w:rPr>
          <w:spacing w:val="-2"/>
        </w:rPr>
        <w:t> </w:t>
      </w:r>
      <w:r>
        <w:rPr/>
        <w:t>institution</w:t>
      </w:r>
      <w:r>
        <w:rPr>
          <w:spacing w:val="-4"/>
        </w:rPr>
        <w:t> </w:t>
      </w:r>
      <w:r>
        <w:rPr/>
        <w:t>into the certificate program.</w:t>
      </w:r>
      <w:r>
        <w:rPr>
          <w:spacing w:val="40"/>
        </w:rPr>
        <w:t> </w:t>
      </w:r>
      <w:r>
        <w:rPr/>
        <w:t>How many credits should be allowed to transfer into the program?</w:t>
      </w:r>
      <w:r>
        <w:rPr>
          <w:spacing w:val="40"/>
        </w:rPr>
        <w:t> </w:t>
      </w:r>
      <w:r>
        <w:rPr/>
        <w:t>We currently don’t have a policy related to this.</w:t>
      </w:r>
      <w:r>
        <w:rPr>
          <w:spacing w:val="40"/>
        </w:rPr>
        <w:t> </w:t>
      </w:r>
      <w:r>
        <w:rPr/>
        <w:t>We have one for masters or</w:t>
      </w:r>
      <w:r>
        <w:rPr>
          <w:spacing w:val="-1"/>
        </w:rPr>
        <w:t> </w:t>
      </w:r>
      <w:r>
        <w:rPr/>
        <w:t>doctoral</w:t>
      </w:r>
      <w:r>
        <w:rPr>
          <w:spacing w:val="-2"/>
        </w:rPr>
        <w:t> </w:t>
      </w:r>
      <w:r>
        <w:rPr/>
        <w:t>degrees but none for EdS or</w:t>
      </w:r>
      <w:r>
        <w:rPr>
          <w:spacing w:val="-1"/>
        </w:rPr>
        <w:t> </w:t>
      </w:r>
      <w:r>
        <w:rPr/>
        <w:t>certificate programs. The general</w:t>
      </w:r>
    </w:p>
    <w:p>
      <w:pPr>
        <w:spacing w:after="0"/>
        <w:jc w:val="both"/>
        <w:sectPr>
          <w:pgSz w:w="12240" w:h="15840"/>
          <w:pgMar w:top="820" w:bottom="280" w:left="1720" w:right="1600"/>
        </w:sectPr>
      </w:pPr>
    </w:p>
    <w:p>
      <w:pPr>
        <w:pStyle w:val="BodyText"/>
        <w:spacing w:before="75"/>
        <w:ind w:left="2242" w:right="101"/>
        <w:jc w:val="both"/>
      </w:pPr>
      <w:r>
        <w:rPr/>
        <w:t>policy</w:t>
      </w:r>
      <w:r>
        <w:rPr>
          <w:spacing w:val="-2"/>
        </w:rPr>
        <w:t> </w:t>
      </w:r>
      <w:r>
        <w:rPr/>
        <w:t>is for the masters</w:t>
      </w:r>
      <w:r>
        <w:rPr>
          <w:spacing w:val="-1"/>
        </w:rPr>
        <w:t> </w:t>
      </w:r>
      <w:r>
        <w:rPr/>
        <w:t>and we allow</w:t>
      </w:r>
      <w:r>
        <w:rPr>
          <w:spacing w:val="-3"/>
        </w:rPr>
        <w:t> </w:t>
      </w:r>
      <w:r>
        <w:rPr/>
        <w:t>the equivalent of</w:t>
      </w:r>
      <w:r>
        <w:rPr>
          <w:spacing w:val="-2"/>
        </w:rPr>
        <w:t> </w:t>
      </w:r>
      <w:r>
        <w:rPr/>
        <w:t>the masters</w:t>
      </w:r>
      <w:r>
        <w:rPr>
          <w:spacing w:val="-1"/>
        </w:rPr>
        <w:t> </w:t>
      </w:r>
      <w:r>
        <w:rPr/>
        <w:t>and generally have</w:t>
      </w:r>
      <w:r>
        <w:rPr>
          <w:spacing w:val="-3"/>
        </w:rPr>
        <w:t> </w:t>
      </w:r>
      <w:r>
        <w:rPr/>
        <w:t>said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doctoral</w:t>
      </w:r>
      <w:r>
        <w:rPr>
          <w:spacing w:val="-6"/>
        </w:rPr>
        <w:t> </w:t>
      </w:r>
      <w:r>
        <w:rPr/>
        <w:t>programs.</w:t>
      </w:r>
      <w:r>
        <w:rPr>
          <w:spacing w:val="40"/>
        </w:rPr>
        <w:t> </w:t>
      </w:r>
      <w:r>
        <w:rPr/>
        <w:t>Certificates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few</w:t>
      </w:r>
      <w:r>
        <w:rPr>
          <w:spacing w:val="-8"/>
        </w:rPr>
        <w:t> </w:t>
      </w:r>
      <w:r>
        <w:rPr/>
        <w:t>as</w:t>
      </w:r>
      <w:r>
        <w:rPr>
          <w:spacing w:val="-6"/>
        </w:rPr>
        <w:t> </w:t>
      </w:r>
      <w:r>
        <w:rPr/>
        <w:t>9</w:t>
      </w:r>
      <w:r>
        <w:rPr>
          <w:spacing w:val="-4"/>
        </w:rPr>
        <w:t> </w:t>
      </w:r>
      <w:r>
        <w:rPr/>
        <w:t>credit</w:t>
      </w:r>
      <w:r>
        <w:rPr>
          <w:spacing w:val="-6"/>
        </w:rPr>
        <w:t> </w:t>
      </w:r>
      <w:r>
        <w:rPr/>
        <w:t>hours. Per Selena, no percentage limitation- it is about the currency.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611" w:val="left" w:leader="none"/>
        </w:tabs>
        <w:spacing w:line="240" w:lineRule="auto" w:before="0" w:after="0"/>
        <w:ind w:left="1611" w:right="0" w:hanging="730"/>
        <w:jc w:val="left"/>
      </w:pPr>
      <w:r>
        <w:rPr/>
        <w:t>ELECTRONIC</w:t>
      </w:r>
      <w:r>
        <w:rPr>
          <w:spacing w:val="-12"/>
        </w:rPr>
        <w:t> </w:t>
      </w:r>
      <w:r>
        <w:rPr>
          <w:spacing w:val="-2"/>
        </w:rPr>
        <w:t>VOTING</w:t>
      </w:r>
    </w:p>
    <w:p>
      <w:pPr>
        <w:pStyle w:val="ListParagraph"/>
        <w:numPr>
          <w:ilvl w:val="1"/>
          <w:numId w:val="1"/>
        </w:numPr>
        <w:tabs>
          <w:tab w:pos="2330" w:val="left" w:leader="none"/>
        </w:tabs>
        <w:spacing w:line="240" w:lineRule="auto" w:before="0" w:after="0"/>
        <w:ind w:left="2330" w:right="0" w:hanging="448"/>
        <w:jc w:val="left"/>
        <w:rPr>
          <w:sz w:val="20"/>
        </w:rPr>
      </w:pPr>
      <w:r>
        <w:rPr>
          <w:sz w:val="20"/>
        </w:rPr>
        <w:t>FF-</w:t>
      </w:r>
      <w:r>
        <w:rPr>
          <w:spacing w:val="-5"/>
          <w:sz w:val="20"/>
        </w:rPr>
        <w:t> </w:t>
      </w:r>
      <w:r>
        <w:rPr>
          <w:sz w:val="20"/>
        </w:rPr>
        <w:t>COHP-</w:t>
      </w:r>
      <w:r>
        <w:rPr>
          <w:spacing w:val="-7"/>
          <w:sz w:val="20"/>
        </w:rPr>
        <w:t> </w:t>
      </w:r>
      <w:r>
        <w:rPr>
          <w:sz w:val="20"/>
        </w:rPr>
        <w:t>Jennifer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Forbes</w:t>
      </w:r>
    </w:p>
    <w:p>
      <w:pPr>
        <w:pStyle w:val="BodyText"/>
        <w:spacing w:before="1"/>
        <w:ind w:left="356"/>
        <w:jc w:val="center"/>
      </w:pPr>
      <w:r>
        <w:rPr/>
        <w:t>Move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3/6/19</w:t>
      </w:r>
      <w:r>
        <w:rPr>
          <w:spacing w:val="-3"/>
        </w:rPr>
        <w:t> </w:t>
      </w:r>
      <w:r>
        <w:rPr/>
        <w:t>agenda.</w:t>
      </w:r>
      <w:r>
        <w:rPr>
          <w:spacing w:val="42"/>
        </w:rPr>
        <w:t> </w:t>
      </w:r>
      <w:r>
        <w:rPr/>
        <w:t>1</w:t>
      </w:r>
      <w:r>
        <w:rPr>
          <w:spacing w:val="-6"/>
        </w:rPr>
        <w:t> </w:t>
      </w:r>
      <w:r>
        <w:rPr/>
        <w:t>abstention</w:t>
      </w:r>
      <w:r>
        <w:rPr>
          <w:spacing w:val="-5"/>
        </w:rPr>
        <w:t> </w:t>
      </w:r>
      <w:r>
        <w:rPr/>
        <w:t>recorded.</w:t>
      </w:r>
      <w:r>
        <w:rPr>
          <w:spacing w:val="-7"/>
        </w:rPr>
        <w:t> </w:t>
      </w:r>
      <w:r>
        <w:rPr/>
        <w:t>(See</w:t>
      </w:r>
      <w:r>
        <w:rPr>
          <w:spacing w:val="-5"/>
        </w:rPr>
        <w:t> </w:t>
      </w:r>
      <w:r>
        <w:rPr>
          <w:spacing w:val="-2"/>
        </w:rPr>
        <w:t>attachment).</w:t>
      </w:r>
    </w:p>
    <w:p>
      <w:pPr>
        <w:pStyle w:val="Heading1"/>
        <w:numPr>
          <w:ilvl w:val="0"/>
          <w:numId w:val="1"/>
        </w:numPr>
        <w:tabs>
          <w:tab w:pos="1611" w:val="left" w:leader="none"/>
        </w:tabs>
        <w:spacing w:line="240" w:lineRule="auto" w:before="229" w:after="0"/>
        <w:ind w:left="1611" w:right="0" w:hanging="730"/>
        <w:jc w:val="left"/>
      </w:pPr>
      <w:r>
        <w:rPr/>
        <w:t>NEXT</w:t>
      </w:r>
      <w:r>
        <w:rPr>
          <w:spacing w:val="-3"/>
        </w:rPr>
        <w:t> </w:t>
      </w:r>
      <w:r>
        <w:rPr>
          <w:spacing w:val="-2"/>
        </w:rPr>
        <w:t>MEETING:</w:t>
      </w:r>
    </w:p>
    <w:p>
      <w:pPr>
        <w:pStyle w:val="BodyText"/>
        <w:ind w:left="1611"/>
      </w:pPr>
      <w:r>
        <w:rPr/>
        <w:t>Wednesday</w:t>
      </w:r>
      <w:r>
        <w:rPr>
          <w:spacing w:val="-9"/>
        </w:rPr>
        <w:t> </w:t>
      </w:r>
      <w:r>
        <w:rPr/>
        <w:t>March</w:t>
      </w:r>
      <w:r>
        <w:rPr>
          <w:spacing w:val="-5"/>
        </w:rPr>
        <w:t> </w:t>
      </w:r>
      <w:r>
        <w:rPr/>
        <w:t>06,</w:t>
      </w:r>
      <w:r>
        <w:rPr>
          <w:spacing w:val="-4"/>
        </w:rPr>
        <w:t> 2019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1610" w:val="left" w:leader="none"/>
        </w:tabs>
        <w:spacing w:line="240" w:lineRule="auto" w:before="0" w:after="0"/>
        <w:ind w:left="1610" w:right="0" w:hanging="729"/>
        <w:jc w:val="left"/>
      </w:pPr>
      <w:r>
        <w:rPr/>
        <w:t>OTHER</w:t>
      </w:r>
      <w:r>
        <w:rPr>
          <w:spacing w:val="-5"/>
        </w:rPr>
        <w:t> </w:t>
      </w:r>
      <w:r>
        <w:rPr/>
        <w:t>NOTES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1"/>
        <w:ind w:left="1610"/>
      </w:pPr>
      <w:r>
        <w:rPr/>
        <w:t>CP-</w:t>
      </w:r>
      <w:r>
        <w:rPr>
          <w:spacing w:val="-9"/>
        </w:rPr>
        <w:t> </w:t>
      </w:r>
      <w:r>
        <w:rPr/>
        <w:t>Curriculum</w:t>
      </w:r>
      <w:r>
        <w:rPr>
          <w:spacing w:val="-7"/>
        </w:rPr>
        <w:t> </w:t>
      </w:r>
      <w:r>
        <w:rPr>
          <w:spacing w:val="-2"/>
        </w:rPr>
        <w:t>Proposal</w:t>
      </w:r>
    </w:p>
    <w:p>
      <w:pPr>
        <w:pStyle w:val="BodyText"/>
        <w:ind w:left="1610" w:right="4650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2"/>
        </w:rPr>
        <w:t> </w:t>
      </w:r>
      <w:r>
        <w:rPr/>
        <w:t>Nominations,</w:t>
      </w:r>
      <w:r>
        <w:rPr>
          <w:spacing w:val="-11"/>
        </w:rPr>
        <w:t> </w:t>
      </w:r>
      <w:r>
        <w:rPr/>
        <w:t>Allied FF- Faculty Nominations, Full OI- Other Items</w:t>
      </w:r>
    </w:p>
    <w:p>
      <w:pPr>
        <w:pStyle w:val="BodyText"/>
        <w:spacing w:before="230"/>
        <w:ind w:left="1610" w:right="107" w:hanging="1"/>
        <w:jc w:val="both"/>
      </w:pPr>
      <w:r>
        <w:rPr/>
        <w:t>Three College Net Training in the upcoming week.</w:t>
      </w:r>
      <w:r>
        <w:rPr>
          <w:spacing w:val="40"/>
        </w:rPr>
        <w:t> </w:t>
      </w:r>
      <w:r>
        <w:rPr/>
        <w:t>The 25</w:t>
      </w:r>
      <w:r>
        <w:rPr>
          <w:vertAlign w:val="superscript"/>
        </w:rPr>
        <w:t>th</w:t>
      </w:r>
      <w:r>
        <w:rPr>
          <w:vertAlign w:val="baseline"/>
        </w:rPr>
        <w:t>, 26</w:t>
      </w:r>
      <w:r>
        <w:rPr>
          <w:vertAlign w:val="superscript"/>
        </w:rPr>
        <w:t>th</w:t>
      </w:r>
      <w:r>
        <w:rPr>
          <w:vertAlign w:val="baseline"/>
        </w:rPr>
        <w:t> and 27</w:t>
      </w:r>
      <w:r>
        <w:rPr>
          <w:vertAlign w:val="superscript"/>
        </w:rPr>
        <w:t>th</w:t>
      </w:r>
      <w:r>
        <w:rPr>
          <w:vertAlign w:val="baseline"/>
        </w:rPr>
        <w:t> at noon- If anyone you know needs the training let them know.</w:t>
      </w:r>
      <w:r>
        <w:rPr>
          <w:spacing w:val="40"/>
          <w:vertAlign w:val="baseline"/>
        </w:rPr>
        <w:t> </w:t>
      </w:r>
      <w:r>
        <w:rPr>
          <w:vertAlign w:val="baseline"/>
        </w:rPr>
        <w:t>They can contact Tracy directly for more information.</w:t>
      </w:r>
    </w:p>
    <w:p>
      <w:pPr>
        <w:pStyle w:val="BodyText"/>
        <w:spacing w:before="228"/>
        <w:ind w:left="1611" w:right="104"/>
        <w:jc w:val="both"/>
      </w:pPr>
      <w:r>
        <w:rPr/>
        <w:t>Symposium</w:t>
      </w:r>
      <w:r>
        <w:rPr>
          <w:spacing w:val="-5"/>
        </w:rPr>
        <w:t> </w:t>
      </w:r>
      <w:r>
        <w:rPr/>
        <w:t>numbers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low</w:t>
      </w:r>
      <w:r>
        <w:rPr>
          <w:spacing w:val="-11"/>
        </w:rPr>
        <w:t> </w:t>
      </w:r>
      <w:r>
        <w:rPr/>
        <w:t>this</w:t>
      </w:r>
      <w:r>
        <w:rPr>
          <w:spacing w:val="-5"/>
        </w:rPr>
        <w:t> </w:t>
      </w:r>
      <w:r>
        <w:rPr/>
        <w:t>year.</w:t>
      </w:r>
      <w:r>
        <w:rPr>
          <w:spacing w:val="-6"/>
        </w:rPr>
        <w:t> </w:t>
      </w:r>
      <w:r>
        <w:rPr/>
        <w:t>Symposium</w:t>
      </w:r>
      <w:r>
        <w:rPr>
          <w:spacing w:val="-8"/>
        </w:rPr>
        <w:t> </w:t>
      </w:r>
      <w:r>
        <w:rPr/>
        <w:t>abstract</w:t>
      </w:r>
      <w:r>
        <w:rPr>
          <w:spacing w:val="-7"/>
        </w:rPr>
        <w:t> </w:t>
      </w:r>
      <w:r>
        <w:rPr/>
        <w:t>submissions</w:t>
      </w:r>
      <w:r>
        <w:rPr>
          <w:spacing w:val="-5"/>
        </w:rPr>
        <w:t> </w:t>
      </w:r>
      <w:r>
        <w:rPr/>
        <w:t>will</w:t>
      </w:r>
      <w:r>
        <w:rPr>
          <w:spacing w:val="-7"/>
        </w:rPr>
        <w:t> </w:t>
      </w:r>
      <w:r>
        <w:rPr/>
        <w:t>remain</w:t>
      </w:r>
      <w:r>
        <w:rPr>
          <w:spacing w:val="-8"/>
        </w:rPr>
        <w:t> </w:t>
      </w:r>
      <w:r>
        <w:rPr/>
        <w:t>open over the weekend.</w:t>
      </w:r>
      <w:r>
        <w:rPr>
          <w:spacing w:val="40"/>
        </w:rPr>
        <w:t> </w:t>
      </w:r>
      <w:r>
        <w:rPr/>
        <w:t>The update went</w:t>
      </w:r>
      <w:r>
        <w:rPr>
          <w:spacing w:val="-1"/>
        </w:rPr>
        <w:t> </w:t>
      </w:r>
      <w:r>
        <w:rPr/>
        <w:t>out, March</w:t>
      </w:r>
      <w:r>
        <w:rPr>
          <w:spacing w:val="-2"/>
        </w:rPr>
        <w:t> </w:t>
      </w:r>
      <w:r>
        <w:rPr/>
        <w:t>29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1"/>
          <w:vertAlign w:val="baseline"/>
        </w:rPr>
        <w:t> </w:t>
      </w:r>
      <w:r>
        <w:rPr>
          <w:vertAlign w:val="baseline"/>
        </w:rPr>
        <w:t>the day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 event.</w:t>
      </w:r>
      <w:r>
        <w:rPr>
          <w:spacing w:val="40"/>
          <w:vertAlign w:val="baseline"/>
        </w:rPr>
        <w:t> </w:t>
      </w:r>
      <w:r>
        <w:rPr>
          <w:vertAlign w:val="baseline"/>
        </w:rPr>
        <w:t>We do zoom for</w:t>
      </w:r>
      <w:r>
        <w:rPr>
          <w:spacing w:val="-13"/>
          <w:vertAlign w:val="baseline"/>
        </w:rPr>
        <w:t> </w:t>
      </w:r>
      <w:r>
        <w:rPr>
          <w:vertAlign w:val="baseline"/>
        </w:rPr>
        <w:t>distance</w:t>
      </w:r>
      <w:r>
        <w:rPr>
          <w:spacing w:val="-12"/>
          <w:vertAlign w:val="baseline"/>
        </w:rPr>
        <w:t> </w:t>
      </w:r>
      <w:r>
        <w:rPr>
          <w:vertAlign w:val="baseline"/>
        </w:rPr>
        <w:t>education</w:t>
      </w:r>
      <w:r>
        <w:rPr>
          <w:spacing w:val="-13"/>
          <w:vertAlign w:val="baseline"/>
        </w:rPr>
        <w:t> </w:t>
      </w:r>
      <w:r>
        <w:rPr>
          <w:vertAlign w:val="baseline"/>
        </w:rPr>
        <w:t>students</w:t>
      </w:r>
      <w:r>
        <w:rPr>
          <w:spacing w:val="-12"/>
          <w:vertAlign w:val="baseline"/>
        </w:rPr>
        <w:t> </w:t>
      </w:r>
      <w:r>
        <w:rPr>
          <w:vertAlign w:val="baseline"/>
        </w:rPr>
        <w:t>interested</w:t>
      </w:r>
      <w:r>
        <w:rPr>
          <w:spacing w:val="-13"/>
          <w:vertAlign w:val="baseline"/>
        </w:rPr>
        <w:t> </w:t>
      </w:r>
      <w:r>
        <w:rPr>
          <w:vertAlign w:val="baseline"/>
        </w:rPr>
        <w:t>in</w:t>
      </w:r>
      <w:r>
        <w:rPr>
          <w:spacing w:val="-12"/>
          <w:vertAlign w:val="baseline"/>
        </w:rPr>
        <w:t> </w:t>
      </w:r>
      <w:r>
        <w:rPr>
          <w:vertAlign w:val="baseline"/>
        </w:rPr>
        <w:t>participating.</w:t>
      </w:r>
      <w:r>
        <w:rPr>
          <w:spacing w:val="3"/>
          <w:vertAlign w:val="baseline"/>
        </w:rPr>
        <w:t> </w:t>
      </w:r>
      <w:r>
        <w:rPr>
          <w:vertAlign w:val="baseline"/>
        </w:rPr>
        <w:t>Student’s</w:t>
      </w:r>
      <w:r>
        <w:rPr>
          <w:spacing w:val="-13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-12"/>
          <w:vertAlign w:val="baseline"/>
        </w:rPr>
        <w:t> </w:t>
      </w:r>
      <w:r>
        <w:rPr>
          <w:vertAlign w:val="baseline"/>
        </w:rPr>
        <w:t>does</w:t>
      </w:r>
      <w:r>
        <w:rPr>
          <w:spacing w:val="-13"/>
          <w:vertAlign w:val="baseline"/>
        </w:rPr>
        <w:t> </w:t>
      </w:r>
      <w:r>
        <w:rPr>
          <w:vertAlign w:val="baseline"/>
        </w:rPr>
        <w:t>not</w:t>
      </w:r>
      <w:r>
        <w:rPr>
          <w:spacing w:val="-12"/>
          <w:vertAlign w:val="baseline"/>
        </w:rPr>
        <w:t> </w:t>
      </w:r>
      <w:r>
        <w:rPr>
          <w:vertAlign w:val="baseline"/>
        </w:rPr>
        <w:t>have to</w:t>
      </w:r>
      <w:r>
        <w:rPr>
          <w:spacing w:val="-3"/>
          <w:vertAlign w:val="baseline"/>
        </w:rPr>
        <w:t> </w:t>
      </w:r>
      <w:r>
        <w:rPr>
          <w:vertAlign w:val="baseline"/>
        </w:rPr>
        <w:t>be</w:t>
      </w:r>
      <w:r>
        <w:rPr>
          <w:spacing w:val="-4"/>
          <w:vertAlign w:val="baseline"/>
        </w:rPr>
        <w:t> </w:t>
      </w:r>
      <w:r>
        <w:rPr>
          <w:vertAlign w:val="baseline"/>
        </w:rPr>
        <w:t>completed.</w:t>
      </w:r>
      <w:r>
        <w:rPr>
          <w:spacing w:val="40"/>
          <w:vertAlign w:val="baseline"/>
        </w:rPr>
        <w:t> </w:t>
      </w:r>
      <w:r>
        <w:rPr>
          <w:vertAlign w:val="baseline"/>
        </w:rPr>
        <w:t>They</w:t>
      </w:r>
      <w:r>
        <w:rPr>
          <w:spacing w:val="-6"/>
          <w:vertAlign w:val="baseline"/>
        </w:rPr>
        <w:t> </w:t>
      </w:r>
      <w:r>
        <w:rPr>
          <w:vertAlign w:val="baseline"/>
        </w:rPr>
        <w:t>can</w:t>
      </w:r>
      <w:r>
        <w:rPr>
          <w:spacing w:val="-3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-5"/>
          <w:vertAlign w:val="baseline"/>
        </w:rPr>
        <w:t> </w:t>
      </w:r>
      <w:r>
        <w:rPr>
          <w:vertAlign w:val="baseline"/>
        </w:rPr>
        <w:t>based</w:t>
      </w:r>
      <w:r>
        <w:rPr>
          <w:spacing w:val="-3"/>
          <w:vertAlign w:val="baseline"/>
        </w:rPr>
        <w:t> </w:t>
      </w:r>
      <w:r>
        <w:rPr>
          <w:vertAlign w:val="baseline"/>
        </w:rPr>
        <w:t>on</w:t>
      </w:r>
      <w:r>
        <w:rPr>
          <w:spacing w:val="-3"/>
          <w:vertAlign w:val="baseline"/>
        </w:rPr>
        <w:t> </w:t>
      </w:r>
      <w:r>
        <w:rPr>
          <w:vertAlign w:val="baseline"/>
        </w:rPr>
        <w:t>where</w:t>
      </w:r>
      <w:r>
        <w:rPr>
          <w:spacing w:val="-4"/>
          <w:vertAlign w:val="baseline"/>
        </w:rPr>
        <w:t> </w:t>
      </w:r>
      <w:r>
        <w:rPr>
          <w:vertAlign w:val="baseline"/>
        </w:rPr>
        <w:t>they</w:t>
      </w:r>
      <w:r>
        <w:rPr>
          <w:spacing w:val="-6"/>
          <w:vertAlign w:val="baseline"/>
        </w:rPr>
        <w:t> </w:t>
      </w:r>
      <w:r>
        <w:rPr>
          <w:vertAlign w:val="baseline"/>
        </w:rPr>
        <w:t>are.</w:t>
      </w:r>
      <w:r>
        <w:rPr>
          <w:spacing w:val="-4"/>
          <w:vertAlign w:val="baseline"/>
        </w:rPr>
        <w:t> </w:t>
      </w:r>
      <w:r>
        <w:rPr>
          <w:vertAlign w:val="baseline"/>
        </w:rPr>
        <w:t>It’s</w:t>
      </w:r>
      <w:r>
        <w:rPr>
          <w:spacing w:val="-3"/>
          <w:vertAlign w:val="baseline"/>
        </w:rPr>
        <w:t> </w:t>
      </w:r>
      <w:r>
        <w:rPr>
          <w:vertAlign w:val="baseline"/>
        </w:rPr>
        <w:t>an</w:t>
      </w:r>
      <w:r>
        <w:rPr>
          <w:spacing w:val="-6"/>
          <w:vertAlign w:val="baseline"/>
        </w:rPr>
        <w:t> </w:t>
      </w:r>
      <w:r>
        <w:rPr>
          <w:vertAlign w:val="baseline"/>
        </w:rPr>
        <w:t>opportunity</w:t>
      </w:r>
      <w:r>
        <w:rPr>
          <w:spacing w:val="-6"/>
          <w:vertAlign w:val="baseline"/>
        </w:rPr>
        <w:t> </w:t>
      </w:r>
      <w:r>
        <w:rPr>
          <w:vertAlign w:val="baseline"/>
        </w:rPr>
        <w:t>for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vitae line for students.</w:t>
      </w:r>
      <w:r>
        <w:rPr>
          <w:spacing w:val="40"/>
          <w:vertAlign w:val="baseline"/>
        </w:rPr>
        <w:t> </w:t>
      </w:r>
      <w:r>
        <w:rPr>
          <w:vertAlign w:val="baseline"/>
        </w:rPr>
        <w:t>We have workshops that we are doing to give students an idea and to give them ideas on presenting both oral and poster presentations.</w:t>
      </w:r>
    </w:p>
    <w:p>
      <w:pPr>
        <w:pStyle w:val="BodyText"/>
      </w:pPr>
    </w:p>
    <w:p>
      <w:pPr>
        <w:pStyle w:val="BodyText"/>
        <w:spacing w:before="1"/>
        <w:ind w:left="1611"/>
        <w:jc w:val="both"/>
      </w:pPr>
      <w:r>
        <w:rPr/>
        <w:t>Meeting</w:t>
      </w:r>
      <w:r>
        <w:rPr>
          <w:spacing w:val="-6"/>
        </w:rPr>
        <w:t> </w:t>
      </w:r>
      <w:r>
        <w:rPr/>
        <w:t>adjourned</w:t>
      </w:r>
      <w:r>
        <w:rPr>
          <w:spacing w:val="-5"/>
        </w:rPr>
        <w:t> </w:t>
      </w:r>
      <w:r>
        <w:rPr/>
        <w:t>@</w:t>
      </w:r>
      <w:r>
        <w:rPr>
          <w:spacing w:val="-5"/>
        </w:rPr>
        <w:t> </w:t>
      </w:r>
      <w:r>
        <w:rPr/>
        <w:t>4:45</w:t>
      </w:r>
      <w:r>
        <w:rPr>
          <w:spacing w:val="-5"/>
        </w:rPr>
        <w:t> pm.</w:t>
      </w:r>
    </w:p>
    <w:p>
      <w:pPr>
        <w:spacing w:after="0"/>
        <w:jc w:val="both"/>
        <w:sectPr>
          <w:pgSz w:w="12240" w:h="15840"/>
          <w:pgMar w:top="820" w:bottom="280" w:left="1720" w:right="1600"/>
        </w:sectPr>
      </w:pPr>
    </w:p>
    <w:p>
      <w:pPr>
        <w:tabs>
          <w:tab w:pos="882" w:val="left" w:leader="none"/>
          <w:tab w:pos="1420" w:val="left" w:leader="none"/>
        </w:tabs>
        <w:spacing w:before="19"/>
        <w:ind w:left="110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676769"/>
          <w:spacing w:val="-5"/>
          <w:position w:val="-1"/>
          <w:sz w:val="24"/>
        </w:rPr>
        <w:t>f-</w:t>
      </w:r>
      <w:r>
        <w:rPr>
          <w:rFonts w:ascii="Arial"/>
          <w:b/>
          <w:color w:val="676769"/>
          <w:position w:val="-1"/>
          <w:sz w:val="24"/>
        </w:rPr>
        <w:tab/>
      </w:r>
      <w:r>
        <w:rPr>
          <w:b/>
          <w:color w:val="79797C"/>
          <w:spacing w:val="-10"/>
          <w:position w:val="-1"/>
          <w:sz w:val="24"/>
        </w:rPr>
        <w:t>C</w:t>
      </w:r>
      <w:r>
        <w:rPr>
          <w:b/>
          <w:color w:val="79797C"/>
          <w:position w:val="-1"/>
          <w:sz w:val="24"/>
        </w:rPr>
        <w:tab/>
      </w:r>
      <w:r>
        <w:rPr>
          <w:b/>
          <w:color w:val="676769"/>
          <w:sz w:val="20"/>
        </w:rPr>
        <w:t>i</w:t>
      </w:r>
      <w:r>
        <w:rPr>
          <w:b/>
          <w:color w:val="676769"/>
          <w:spacing w:val="47"/>
          <w:sz w:val="20"/>
        </w:rPr>
        <w:t>  </w:t>
      </w:r>
      <w:r>
        <w:rPr>
          <w:rFonts w:ascii="Arial"/>
          <w:color w:val="79797C"/>
          <w:spacing w:val="-6"/>
          <w:sz w:val="19"/>
        </w:rPr>
        <w:t>https</w:t>
      </w:r>
      <w:r>
        <w:rPr>
          <w:rFonts w:ascii="Arial"/>
          <w:color w:val="9C9EA1"/>
          <w:spacing w:val="-6"/>
          <w:sz w:val="19"/>
        </w:rPr>
        <w:t>://</w:t>
      </w:r>
      <w:r>
        <w:rPr>
          <w:rFonts w:ascii="Arial"/>
          <w:color w:val="3F3F42"/>
          <w:spacing w:val="-6"/>
          <w:sz w:val="19"/>
        </w:rPr>
        <w:t>e</w:t>
      </w:r>
      <w:r>
        <w:rPr>
          <w:rFonts w:ascii="Arial"/>
          <w:color w:val="1F2124"/>
          <w:spacing w:val="-6"/>
          <w:sz w:val="19"/>
        </w:rPr>
        <w:t>l</w:t>
      </w:r>
      <w:r>
        <w:rPr>
          <w:rFonts w:ascii="Arial"/>
          <w:color w:val="3F3F42"/>
          <w:spacing w:val="-6"/>
          <w:sz w:val="19"/>
        </w:rPr>
        <w:t>earn</w:t>
      </w:r>
      <w:r>
        <w:rPr>
          <w:rFonts w:ascii="Arial"/>
          <w:color w:val="8C8E91"/>
          <w:spacing w:val="-6"/>
          <w:sz w:val="19"/>
        </w:rPr>
        <w:t>.i</w:t>
      </w:r>
      <w:r>
        <w:rPr>
          <w:rFonts w:ascii="Arial"/>
          <w:color w:val="3F3F42"/>
          <w:spacing w:val="-6"/>
          <w:sz w:val="19"/>
        </w:rPr>
        <w:t>s</w:t>
      </w:r>
      <w:r>
        <w:rPr>
          <w:rFonts w:ascii="Arial"/>
          <w:color w:val="676769"/>
          <w:spacing w:val="-6"/>
          <w:sz w:val="19"/>
        </w:rPr>
        <w:t>u</w:t>
      </w:r>
      <w:r>
        <w:rPr>
          <w:rFonts w:ascii="Arial"/>
          <w:color w:val="3F3F42"/>
          <w:spacing w:val="-6"/>
          <w:sz w:val="19"/>
        </w:rPr>
        <w:t>.edu</w:t>
      </w:r>
      <w:r>
        <w:rPr>
          <w:rFonts w:ascii="Arial"/>
          <w:color w:val="9C9EA1"/>
          <w:spacing w:val="-6"/>
          <w:sz w:val="19"/>
        </w:rPr>
        <w:t>/moodle/mod/feedback/show_entries.php?id=1028549</w:t>
      </w:r>
    </w:p>
    <w:p>
      <w:pPr>
        <w:spacing w:before="76"/>
        <w:ind w:left="107" w:right="0" w:firstLine="0"/>
        <w:jc w:val="left"/>
        <w:rPr>
          <w:b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661080</wp:posOffset>
                </wp:positionH>
                <wp:positionV relativeFrom="paragraph">
                  <wp:posOffset>354432</wp:posOffset>
                </wp:positionV>
                <wp:extent cx="817244" cy="1282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17244" cy="128270"/>
                          <a:chExt cx="817244" cy="128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17244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128270">
                                <a:moveTo>
                                  <a:pt x="816830" y="127825"/>
                                </a:moveTo>
                                <a:lnTo>
                                  <a:pt x="0" y="127825"/>
                                </a:lnTo>
                                <a:lnTo>
                                  <a:pt x="0" y="0"/>
                                </a:lnTo>
                                <a:lnTo>
                                  <a:pt x="816830" y="0"/>
                                </a:lnTo>
                                <a:lnTo>
                                  <a:pt x="816830" y="127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27430"/>
                            <a:ext cx="817244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-15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DADADA"/>
                                  <w:spacing w:val="-2"/>
                                  <w:w w:val="150"/>
                                  <w:sz w:val="14"/>
                                </w:rPr>
                                <w:t>UNIVBRSITY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053551pt;margin-top:27.908037pt;width:64.3500pt;height:10.1pt;mso-position-horizontal-relative:page;mso-position-vertical-relative:paragraph;z-index:-15814144" id="docshapegroup1" coordorigin="1041,558" coordsize="1287,202">
                <v:rect style="position:absolute;left:1041;top:558;width:1287;height:202" id="docshape2" filled="true" fillcolor="#2d2d2d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41;top:601;width:1287;height:159" type="#_x0000_t202" id="docshape3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-15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DADADA"/>
                            <w:spacing w:val="-2"/>
                            <w:w w:val="150"/>
                            <w:sz w:val="14"/>
                          </w:rPr>
                          <w:t>UNIVBRSITY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E8E9EB"/>
          <w:position w:val="-18"/>
          <w:sz w:val="72"/>
          <w:shd w:fill="483324" w:color="auto" w:val="clear"/>
        </w:rPr>
        <w:t>II</w:t>
      </w:r>
      <w:r>
        <w:rPr>
          <w:color w:val="E8E9EB"/>
          <w:spacing w:val="-45"/>
          <w:position w:val="-18"/>
          <w:sz w:val="72"/>
          <w:shd w:fill="483324" w:color="auto" w:val="clear"/>
        </w:rPr>
        <w:t> </w:t>
      </w:r>
      <w:r>
        <w:rPr>
          <w:color w:val="E8E9EB"/>
          <w:spacing w:val="-10"/>
          <w:position w:val="-18"/>
          <w:sz w:val="72"/>
        </w:rPr>
        <w:t> </w:t>
      </w:r>
      <w:r>
        <w:rPr>
          <w:b/>
          <w:color w:val="E8E9EB"/>
          <w:sz w:val="30"/>
          <w:shd w:fill="2D2D2D" w:color="auto" w:val="clear"/>
        </w:rPr>
        <w:t>Idaho</w:t>
      </w:r>
      <w:r>
        <w:rPr>
          <w:b/>
          <w:color w:val="E8E9EB"/>
          <w:spacing w:val="-18"/>
          <w:sz w:val="30"/>
          <w:shd w:fill="2D2D2D" w:color="auto" w:val="clear"/>
        </w:rPr>
        <w:t> </w:t>
      </w:r>
      <w:r>
        <w:rPr>
          <w:b/>
          <w:color w:val="E8E9EB"/>
          <w:spacing w:val="-2"/>
          <w:sz w:val="30"/>
          <w:shd w:fill="2D2D2D" w:color="auto" w:val="clear"/>
        </w:rPr>
        <w:t>State</w:t>
      </w:r>
    </w:p>
    <w:p>
      <w:pPr>
        <w:pStyle w:val="BodyText"/>
        <w:spacing w:before="199"/>
        <w:rPr>
          <w:b/>
        </w:rPr>
      </w:pPr>
    </w:p>
    <w:p>
      <w:pPr>
        <w:spacing w:after="0"/>
        <w:sectPr>
          <w:pgSz w:w="9180" w:h="11180"/>
          <w:pgMar w:top="0" w:bottom="0" w:left="60" w:right="120"/>
        </w:sectPr>
      </w:pPr>
    </w:p>
    <w:p>
      <w:pPr>
        <w:spacing w:before="89"/>
        <w:ind w:left="355" w:right="0" w:firstLine="0"/>
        <w:jc w:val="left"/>
        <w:rPr>
          <w:rFonts w:ascii="Arial"/>
          <w:b/>
          <w:sz w:val="41"/>
        </w:rPr>
      </w:pPr>
      <w:r>
        <w:rPr>
          <w:rFonts w:ascii="Arial"/>
          <w:b/>
          <w:color w:val="3F3F42"/>
          <w:w w:val="65"/>
          <w:sz w:val="41"/>
        </w:rPr>
        <w:t>Faculty</w:t>
      </w:r>
      <w:r>
        <w:rPr>
          <w:rFonts w:ascii="Arial"/>
          <w:b/>
          <w:color w:val="3F3F42"/>
          <w:spacing w:val="-7"/>
          <w:sz w:val="41"/>
        </w:rPr>
        <w:t> </w:t>
      </w:r>
      <w:r>
        <w:rPr>
          <w:rFonts w:ascii="Arial"/>
          <w:b/>
          <w:color w:val="3F3F42"/>
          <w:spacing w:val="-2"/>
          <w:w w:val="70"/>
          <w:sz w:val="41"/>
        </w:rPr>
        <w:t>Nominations</w:t>
      </w:r>
    </w:p>
    <w:p>
      <w:pPr>
        <w:tabs>
          <w:tab w:pos="1743" w:val="left" w:leader="none"/>
          <w:tab w:pos="3324" w:val="left" w:leader="none"/>
        </w:tabs>
        <w:spacing w:before="219"/>
        <w:ind w:left="574" w:right="0" w:firstLine="0"/>
        <w:jc w:val="left"/>
        <w:rPr>
          <w:rFonts w:ascii="Arial"/>
          <w:sz w:val="19"/>
        </w:rPr>
      </w:pPr>
      <w:r>
        <w:rPr>
          <w:rFonts w:ascii="Arial"/>
          <w:color w:val="B1724D"/>
          <w:spacing w:val="-2"/>
          <w:sz w:val="19"/>
        </w:rPr>
        <w:t>Overv</w:t>
      </w:r>
      <w:r>
        <w:rPr>
          <w:rFonts w:ascii="Arial"/>
          <w:color w:val="995B38"/>
          <w:spacing w:val="-2"/>
          <w:sz w:val="19"/>
        </w:rPr>
        <w:t>i</w:t>
      </w:r>
      <w:r>
        <w:rPr>
          <w:rFonts w:ascii="Arial"/>
          <w:color w:val="B1724D"/>
          <w:spacing w:val="-2"/>
          <w:sz w:val="19"/>
        </w:rPr>
        <w:t>ew</w:t>
      </w:r>
      <w:r>
        <w:rPr>
          <w:rFonts w:ascii="Arial"/>
          <w:color w:val="B1724D"/>
          <w:sz w:val="19"/>
        </w:rPr>
        <w:tab/>
      </w:r>
      <w:r>
        <w:rPr>
          <w:rFonts w:ascii="Arial"/>
          <w:color w:val="B1724D"/>
          <w:spacing w:val="-2"/>
          <w:position w:val="1"/>
          <w:sz w:val="19"/>
        </w:rPr>
        <w:t>Ed</w:t>
      </w:r>
      <w:r>
        <w:rPr>
          <w:rFonts w:ascii="Arial"/>
          <w:color w:val="995B38"/>
          <w:spacing w:val="-2"/>
          <w:position w:val="1"/>
          <w:sz w:val="19"/>
        </w:rPr>
        <w:t>i</w:t>
      </w:r>
      <w:r>
        <w:rPr>
          <w:rFonts w:ascii="Arial"/>
          <w:color w:val="B1724D"/>
          <w:spacing w:val="-2"/>
          <w:position w:val="1"/>
          <w:sz w:val="19"/>
        </w:rPr>
        <w:t>t</w:t>
      </w:r>
      <w:r>
        <w:rPr>
          <w:rFonts w:ascii="Arial"/>
          <w:color w:val="B1724D"/>
          <w:spacing w:val="-9"/>
          <w:position w:val="1"/>
          <w:sz w:val="19"/>
        </w:rPr>
        <w:t> </w:t>
      </w:r>
      <w:r>
        <w:rPr>
          <w:rFonts w:ascii="Arial"/>
          <w:color w:val="B1724D"/>
          <w:spacing w:val="-2"/>
          <w:position w:val="1"/>
          <w:sz w:val="19"/>
        </w:rPr>
        <w:t>questions</w:t>
      </w:r>
      <w:r>
        <w:rPr>
          <w:rFonts w:ascii="Arial"/>
          <w:color w:val="B1724D"/>
          <w:position w:val="1"/>
          <w:sz w:val="19"/>
        </w:rPr>
        <w:tab/>
      </w:r>
      <w:r>
        <w:rPr>
          <w:rFonts w:ascii="Arial"/>
          <w:color w:val="C18967"/>
          <w:spacing w:val="-8"/>
          <w:sz w:val="19"/>
        </w:rPr>
        <w:t>T</w:t>
      </w:r>
      <w:r>
        <w:rPr>
          <w:rFonts w:ascii="Arial"/>
          <w:color w:val="B1724D"/>
          <w:spacing w:val="-8"/>
          <w:sz w:val="19"/>
        </w:rPr>
        <w:t>emp</w:t>
      </w:r>
      <w:r>
        <w:rPr>
          <w:rFonts w:ascii="Arial"/>
          <w:color w:val="BF9987"/>
          <w:spacing w:val="-8"/>
          <w:sz w:val="19"/>
        </w:rPr>
        <w:t>l</w:t>
      </w:r>
      <w:r>
        <w:rPr>
          <w:rFonts w:ascii="Arial"/>
          <w:color w:val="B1724D"/>
          <w:spacing w:val="-8"/>
          <w:sz w:val="19"/>
        </w:rPr>
        <w:t>ates</w:t>
      </w:r>
    </w:p>
    <w:p>
      <w:pPr>
        <w:pStyle w:val="BodyText"/>
        <w:spacing w:before="102"/>
        <w:rPr>
          <w:rFonts w:ascii="Arial"/>
          <w:sz w:val="19"/>
        </w:rPr>
      </w:pPr>
    </w:p>
    <w:p>
      <w:pPr>
        <w:spacing w:before="0"/>
        <w:ind w:left="372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3F3F42"/>
          <w:w w:val="65"/>
          <w:sz w:val="30"/>
        </w:rPr>
        <w:t>Anonymous</w:t>
      </w:r>
      <w:r>
        <w:rPr>
          <w:rFonts w:ascii="Arial"/>
          <w:b/>
          <w:color w:val="3F3F42"/>
          <w:spacing w:val="4"/>
          <w:sz w:val="30"/>
        </w:rPr>
        <w:t> </w:t>
      </w:r>
      <w:r>
        <w:rPr>
          <w:rFonts w:ascii="Arial"/>
          <w:b/>
          <w:color w:val="3F3F42"/>
          <w:w w:val="65"/>
          <w:sz w:val="30"/>
        </w:rPr>
        <w:t>entries</w:t>
      </w:r>
      <w:r>
        <w:rPr>
          <w:rFonts w:ascii="Arial"/>
          <w:b/>
          <w:color w:val="3F3F42"/>
          <w:spacing w:val="3"/>
          <w:sz w:val="30"/>
        </w:rPr>
        <w:t> </w:t>
      </w:r>
      <w:r>
        <w:rPr>
          <w:rFonts w:ascii="Arial"/>
          <w:b/>
          <w:color w:val="3F3F42"/>
          <w:spacing w:val="-5"/>
          <w:w w:val="65"/>
          <w:sz w:val="30"/>
        </w:rPr>
        <w:t>(6)</w:t>
      </w:r>
    </w:p>
    <w:p>
      <w:pPr>
        <w:spacing w:line="240" w:lineRule="auto" w:before="0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134"/>
        <w:rPr>
          <w:rFonts w:ascii="Arial"/>
          <w:b/>
          <w:sz w:val="19"/>
        </w:rPr>
      </w:pPr>
    </w:p>
    <w:p>
      <w:pPr>
        <w:spacing w:before="0"/>
        <w:ind w:left="355" w:right="0" w:firstLine="0"/>
        <w:jc w:val="left"/>
        <w:rPr>
          <w:rFonts w:ascii="Arial"/>
          <w:sz w:val="19"/>
        </w:rPr>
      </w:pPr>
      <w:r>
        <w:rPr>
          <w:rFonts w:ascii="Arial"/>
          <w:color w:val="B1724D"/>
          <w:spacing w:val="-7"/>
          <w:sz w:val="19"/>
        </w:rPr>
        <w:t>A</w:t>
      </w:r>
      <w:r>
        <w:rPr>
          <w:rFonts w:ascii="Arial"/>
          <w:color w:val="BA571C"/>
          <w:spacing w:val="-7"/>
          <w:sz w:val="19"/>
        </w:rPr>
        <w:t>n</w:t>
      </w:r>
      <w:r>
        <w:rPr>
          <w:rFonts w:ascii="Arial"/>
          <w:color w:val="B1724D"/>
          <w:spacing w:val="-7"/>
          <w:sz w:val="19"/>
        </w:rPr>
        <w:t>a</w:t>
      </w:r>
      <w:r>
        <w:rPr>
          <w:rFonts w:ascii="Arial"/>
          <w:color w:val="995B38"/>
          <w:spacing w:val="-7"/>
          <w:sz w:val="19"/>
        </w:rPr>
        <w:t>l</w:t>
      </w:r>
      <w:r>
        <w:rPr>
          <w:rFonts w:ascii="Arial"/>
          <w:color w:val="C18967"/>
          <w:spacing w:val="-7"/>
          <w:sz w:val="19"/>
        </w:rPr>
        <w:t>y</w:t>
      </w:r>
      <w:r>
        <w:rPr>
          <w:rFonts w:ascii="Arial"/>
          <w:color w:val="B1724D"/>
          <w:spacing w:val="-7"/>
          <w:sz w:val="19"/>
        </w:rPr>
        <w:t>s</w:t>
      </w:r>
      <w:r>
        <w:rPr>
          <w:rFonts w:ascii="Arial"/>
          <w:color w:val="995B38"/>
          <w:spacing w:val="-7"/>
          <w:sz w:val="19"/>
        </w:rPr>
        <w:t>i</w:t>
      </w:r>
      <w:r>
        <w:rPr>
          <w:rFonts w:ascii="Arial"/>
          <w:color w:val="B1724D"/>
          <w:spacing w:val="-7"/>
          <w:sz w:val="19"/>
        </w:rPr>
        <w:t>s</w:t>
      </w:r>
    </w:p>
    <w:p>
      <w:pPr>
        <w:spacing w:line="240" w:lineRule="auto" w:before="0"/>
        <w:rPr>
          <w:rFonts w:ascii="Arial"/>
          <w:sz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121"/>
        <w:rPr>
          <w:rFonts w:ascii="Arial"/>
          <w:sz w:val="19"/>
        </w:rPr>
      </w:pPr>
    </w:p>
    <w:p>
      <w:pPr>
        <w:spacing w:before="0"/>
        <w:ind w:left="355" w:right="0" w:firstLine="0"/>
        <w:jc w:val="left"/>
        <w:rPr>
          <w:rFonts w:ascii="Arial"/>
          <w:sz w:val="19"/>
        </w:rPr>
      </w:pPr>
      <w:r>
        <w:rPr>
          <w:rFonts w:ascii="Arial"/>
          <w:color w:val="676769"/>
          <w:spacing w:val="-7"/>
          <w:sz w:val="19"/>
        </w:rPr>
        <w:t>Show</w:t>
      </w:r>
      <w:r>
        <w:rPr>
          <w:rFonts w:ascii="Arial"/>
          <w:color w:val="676769"/>
          <w:spacing w:val="-16"/>
          <w:sz w:val="19"/>
        </w:rPr>
        <w:t> </w:t>
      </w:r>
      <w:r>
        <w:rPr>
          <w:rFonts w:ascii="Arial"/>
          <w:color w:val="8C8E91"/>
          <w:spacing w:val="-2"/>
          <w:sz w:val="19"/>
        </w:rPr>
        <w:t>r</w:t>
      </w:r>
      <w:r>
        <w:rPr>
          <w:rFonts w:ascii="Arial"/>
          <w:color w:val="676769"/>
          <w:spacing w:val="-2"/>
          <w:sz w:val="19"/>
        </w:rPr>
        <w:t>espo</w:t>
      </w:r>
      <w:r>
        <w:rPr>
          <w:rFonts w:ascii="Arial"/>
          <w:color w:val="8C8E91"/>
          <w:spacing w:val="-2"/>
          <w:sz w:val="19"/>
        </w:rPr>
        <w:t>ns</w:t>
      </w:r>
      <w:r>
        <w:rPr>
          <w:rFonts w:ascii="Arial"/>
          <w:color w:val="676769"/>
          <w:spacing w:val="-2"/>
          <w:sz w:val="19"/>
        </w:rPr>
        <w:t>es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9180" w:h="11180"/>
          <w:pgMar w:top="820" w:bottom="280" w:left="60" w:right="120"/>
          <w:cols w:num="3" w:equalWidth="0">
            <w:col w:w="4165" w:space="46"/>
            <w:col w:w="1029" w:space="50"/>
            <w:col w:w="3710"/>
          </w:cols>
        </w:sectPr>
      </w:pPr>
    </w:p>
    <w:p>
      <w:pPr>
        <w:pStyle w:val="BodyText"/>
        <w:spacing w:before="5"/>
        <w:rPr>
          <w:rFonts w:ascii="Arial"/>
          <w:sz w:val="9"/>
        </w:rPr>
      </w:pPr>
    </w:p>
    <w:p>
      <w:pPr>
        <w:spacing w:after="0"/>
        <w:rPr>
          <w:rFonts w:ascii="Arial"/>
          <w:sz w:val="9"/>
        </w:rPr>
        <w:sectPr>
          <w:type w:val="continuous"/>
          <w:pgSz w:w="9180" w:h="11180"/>
          <w:pgMar w:top="820" w:bottom="280" w:left="60" w:right="120"/>
        </w:sectPr>
      </w:pPr>
    </w:p>
    <w:p>
      <w:pPr>
        <w:spacing w:before="107"/>
        <w:ind w:left="407" w:right="0" w:firstLine="0"/>
        <w:jc w:val="left"/>
        <w:rPr>
          <w:rFonts w:ascii="Arial"/>
          <w:sz w:val="19"/>
        </w:rPr>
      </w:pPr>
      <w:r>
        <w:rPr>
          <w:rFonts w:ascii="Arial"/>
          <w:color w:val="79797C"/>
          <w:sz w:val="19"/>
        </w:rPr>
        <w:t>Down</w:t>
      </w:r>
      <w:r>
        <w:rPr>
          <w:rFonts w:ascii="Arial"/>
          <w:color w:val="3F3F42"/>
          <w:sz w:val="19"/>
        </w:rPr>
        <w:t>lo</w:t>
      </w:r>
      <w:r>
        <w:rPr>
          <w:rFonts w:ascii="Arial"/>
          <w:color w:val="676769"/>
          <w:sz w:val="19"/>
        </w:rPr>
        <w:t>ad</w:t>
      </w:r>
      <w:r>
        <w:rPr>
          <w:rFonts w:ascii="Arial"/>
          <w:color w:val="676769"/>
          <w:spacing w:val="-5"/>
          <w:sz w:val="19"/>
        </w:rPr>
        <w:t> </w:t>
      </w:r>
      <w:r>
        <w:rPr>
          <w:rFonts w:ascii="Arial"/>
          <w:color w:val="79797C"/>
          <w:sz w:val="19"/>
        </w:rPr>
        <w:t>t</w:t>
      </w:r>
      <w:r>
        <w:rPr>
          <w:rFonts w:ascii="Arial"/>
          <w:color w:val="565659"/>
          <w:sz w:val="19"/>
        </w:rPr>
        <w:t>a</w:t>
      </w:r>
      <w:r>
        <w:rPr>
          <w:rFonts w:ascii="Arial"/>
          <w:color w:val="79797C"/>
          <w:sz w:val="19"/>
        </w:rPr>
        <w:t>b</w:t>
      </w:r>
      <w:r>
        <w:rPr>
          <w:rFonts w:ascii="Arial"/>
          <w:color w:val="9C9EA1"/>
          <w:sz w:val="19"/>
        </w:rPr>
        <w:t>l</w:t>
      </w:r>
      <w:r>
        <w:rPr>
          <w:rFonts w:ascii="Arial"/>
          <w:color w:val="676769"/>
          <w:sz w:val="19"/>
        </w:rPr>
        <w:t>e</w:t>
      </w:r>
      <w:r>
        <w:rPr>
          <w:rFonts w:ascii="Arial"/>
          <w:color w:val="676769"/>
          <w:spacing w:val="-24"/>
          <w:sz w:val="19"/>
        </w:rPr>
        <w:t> </w:t>
      </w:r>
      <w:r>
        <w:rPr>
          <w:rFonts w:ascii="Arial"/>
          <w:color w:val="676769"/>
          <w:sz w:val="19"/>
        </w:rPr>
        <w:t>da</w:t>
      </w:r>
      <w:r>
        <w:rPr>
          <w:rFonts w:ascii="Arial"/>
          <w:color w:val="3F3F42"/>
          <w:sz w:val="19"/>
        </w:rPr>
        <w:t>ta</w:t>
      </w:r>
      <w:r>
        <w:rPr>
          <w:rFonts w:ascii="Arial"/>
          <w:color w:val="3F3F42"/>
          <w:spacing w:val="-9"/>
          <w:sz w:val="19"/>
        </w:rPr>
        <w:t> </w:t>
      </w:r>
      <w:r>
        <w:rPr>
          <w:rFonts w:ascii="Arial"/>
          <w:color w:val="676769"/>
          <w:spacing w:val="-5"/>
          <w:sz w:val="19"/>
        </w:rPr>
        <w:t>as</w:t>
      </w:r>
    </w:p>
    <w:p>
      <w:pPr>
        <w:spacing w:before="95"/>
        <w:ind w:left="293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676769"/>
          <w:spacing w:val="-6"/>
          <w:sz w:val="19"/>
        </w:rPr>
        <w:t>Comma</w:t>
      </w:r>
      <w:r>
        <w:rPr>
          <w:rFonts w:ascii="Arial"/>
          <w:color w:val="676769"/>
          <w:spacing w:val="-1"/>
          <w:sz w:val="19"/>
        </w:rPr>
        <w:t> </w:t>
      </w:r>
      <w:r>
        <w:rPr>
          <w:rFonts w:ascii="Arial"/>
          <w:color w:val="676769"/>
          <w:spacing w:val="-6"/>
          <w:sz w:val="19"/>
        </w:rPr>
        <w:t>sepa</w:t>
      </w:r>
      <w:r>
        <w:rPr>
          <w:rFonts w:ascii="Arial"/>
          <w:color w:val="8C8E91"/>
          <w:spacing w:val="-6"/>
          <w:sz w:val="19"/>
        </w:rPr>
        <w:t>r</w:t>
      </w:r>
      <w:r>
        <w:rPr>
          <w:rFonts w:ascii="Arial"/>
          <w:color w:val="676769"/>
          <w:spacing w:val="-6"/>
          <w:sz w:val="19"/>
        </w:rPr>
        <w:t>ated </w:t>
      </w:r>
      <w:r>
        <w:rPr>
          <w:rFonts w:ascii="Arial"/>
          <w:color w:val="79797C"/>
          <w:spacing w:val="-6"/>
          <w:sz w:val="19"/>
        </w:rPr>
        <w:t>va</w:t>
      </w:r>
      <w:r>
        <w:rPr>
          <w:rFonts w:ascii="Arial"/>
          <w:color w:val="9C9EA1"/>
          <w:spacing w:val="-6"/>
          <w:sz w:val="19"/>
        </w:rPr>
        <w:t>l</w:t>
      </w:r>
      <w:r>
        <w:rPr>
          <w:rFonts w:ascii="Arial"/>
          <w:color w:val="79797C"/>
          <w:spacing w:val="-6"/>
          <w:sz w:val="19"/>
        </w:rPr>
        <w:t>ues</w:t>
      </w:r>
      <w:r>
        <w:rPr>
          <w:rFonts w:ascii="Arial"/>
          <w:color w:val="9C9EA1"/>
          <w:spacing w:val="-6"/>
          <w:sz w:val="19"/>
        </w:rPr>
        <w:t>(</w:t>
      </w:r>
      <w:r>
        <w:rPr>
          <w:rFonts w:ascii="Arial"/>
          <w:color w:val="3F3F42"/>
          <w:spacing w:val="-6"/>
          <w:sz w:val="19"/>
        </w:rPr>
        <w:t>.</w:t>
      </w:r>
      <w:r>
        <w:rPr>
          <w:rFonts w:ascii="Arial"/>
          <w:color w:val="676769"/>
          <w:spacing w:val="-6"/>
          <w:sz w:val="19"/>
        </w:rPr>
        <w:t>csv)</w:t>
      </w: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40" w:lineRule="auto" w:before="107" w:after="0"/>
        <w:ind w:left="686" w:right="0" w:hanging="316"/>
        <w:jc w:val="left"/>
        <w:rPr>
          <w:rFonts w:ascii="Arial" w:hAnsi="Arial"/>
          <w:sz w:val="19"/>
        </w:rPr>
      </w:pPr>
      <w:r>
        <w:rPr/>
        <w:br w:type="column"/>
      </w:r>
      <w:r>
        <w:rPr>
          <w:rFonts w:ascii="Arial" w:hAnsi="Arial"/>
          <w:color w:val="676769"/>
          <w:spacing w:val="-2"/>
          <w:sz w:val="19"/>
        </w:rPr>
        <w:t>Down</w:t>
      </w:r>
      <w:r>
        <w:rPr>
          <w:rFonts w:ascii="Arial" w:hAnsi="Arial"/>
          <w:color w:val="1F2124"/>
          <w:spacing w:val="-2"/>
          <w:sz w:val="19"/>
        </w:rPr>
        <w:t>l</w:t>
      </w:r>
      <w:r>
        <w:rPr>
          <w:rFonts w:ascii="Arial" w:hAnsi="Arial"/>
          <w:color w:val="3F3F42"/>
          <w:spacing w:val="-2"/>
          <w:sz w:val="19"/>
        </w:rPr>
        <w:t>oad</w:t>
      </w:r>
    </w:p>
    <w:p>
      <w:pPr>
        <w:spacing w:after="0" w:line="240" w:lineRule="auto"/>
        <w:jc w:val="left"/>
        <w:rPr>
          <w:rFonts w:ascii="Arial" w:hAnsi="Arial"/>
          <w:sz w:val="19"/>
        </w:rPr>
        <w:sectPr>
          <w:type w:val="continuous"/>
          <w:pgSz w:w="9180" w:h="11180"/>
          <w:pgMar w:top="820" w:bottom="280" w:left="60" w:right="120"/>
          <w:cols w:num="3" w:equalWidth="0">
            <w:col w:w="2368" w:space="40"/>
            <w:col w:w="2815" w:space="39"/>
            <w:col w:w="3738"/>
          </w:cols>
        </w:sectPr>
      </w:pPr>
    </w:p>
    <w:p>
      <w:pPr>
        <w:pStyle w:val="BodyText"/>
        <w:spacing w:before="119"/>
        <w:rPr>
          <w:rFonts w:ascii="Arial"/>
          <w:sz w:val="19"/>
        </w:rPr>
      </w:pPr>
    </w:p>
    <w:p>
      <w:pPr>
        <w:tabs>
          <w:tab w:pos="4465" w:val="left" w:leader="none"/>
        </w:tabs>
        <w:spacing w:before="0"/>
        <w:ind w:left="50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BA571C"/>
          <w:spacing w:val="-6"/>
          <w:sz w:val="19"/>
        </w:rPr>
        <w:t>Response</w:t>
      </w:r>
      <w:r>
        <w:rPr>
          <w:rFonts w:ascii="Arial" w:hAnsi="Arial"/>
          <w:b/>
          <w:color w:val="BA571C"/>
          <w:spacing w:val="-8"/>
          <w:sz w:val="19"/>
        </w:rPr>
        <w:t> </w:t>
      </w:r>
      <w:r>
        <w:rPr>
          <w:rFonts w:ascii="Arial" w:hAnsi="Arial"/>
          <w:b/>
          <w:color w:val="BA571C"/>
          <w:spacing w:val="-6"/>
          <w:sz w:val="19"/>
        </w:rPr>
        <w:t>number</w:t>
      </w:r>
      <w:r>
        <w:rPr>
          <w:rFonts w:ascii="Arial" w:hAnsi="Arial"/>
          <w:b/>
          <w:color w:val="BA571C"/>
          <w:spacing w:val="10"/>
          <w:sz w:val="19"/>
        </w:rPr>
        <w:t> </w:t>
      </w:r>
      <w:r>
        <w:rPr>
          <w:rFonts w:ascii="Arial" w:hAnsi="Arial"/>
          <w:color w:val="3F3F42"/>
          <w:spacing w:val="-10"/>
          <w:sz w:val="19"/>
        </w:rPr>
        <w:t>•</w:t>
      </w:r>
      <w:r>
        <w:rPr>
          <w:rFonts w:ascii="Arial" w:hAnsi="Arial"/>
          <w:color w:val="3F3F42"/>
          <w:sz w:val="19"/>
        </w:rPr>
        <w:tab/>
      </w:r>
      <w:r>
        <w:rPr>
          <w:rFonts w:ascii="Arial" w:hAnsi="Arial"/>
          <w:b/>
          <w:color w:val="BA571C"/>
          <w:spacing w:val="-2"/>
          <w:sz w:val="19"/>
        </w:rPr>
        <w:t>Motion</w:t>
      </w:r>
      <w:r>
        <w:rPr>
          <w:rFonts w:ascii="Arial" w:hAnsi="Arial"/>
          <w:b/>
          <w:color w:val="BA571C"/>
          <w:spacing w:val="-6"/>
          <w:sz w:val="19"/>
        </w:rPr>
        <w:t> </w:t>
      </w:r>
      <w:r>
        <w:rPr>
          <w:rFonts w:ascii="Arial" w:hAnsi="Arial"/>
          <w:b/>
          <w:color w:val="BA571C"/>
          <w:spacing w:val="-2"/>
          <w:sz w:val="19"/>
        </w:rPr>
        <w:t>to</w:t>
      </w:r>
      <w:r>
        <w:rPr>
          <w:rFonts w:ascii="Arial" w:hAnsi="Arial"/>
          <w:b/>
          <w:color w:val="BA571C"/>
          <w:spacing w:val="-7"/>
          <w:sz w:val="19"/>
        </w:rPr>
        <w:t> </w:t>
      </w:r>
      <w:r>
        <w:rPr>
          <w:rFonts w:ascii="Arial" w:hAnsi="Arial"/>
          <w:b/>
          <w:color w:val="BA571C"/>
          <w:spacing w:val="-2"/>
          <w:sz w:val="19"/>
        </w:rPr>
        <w:t>Approve</w:t>
      </w:r>
      <w:r>
        <w:rPr>
          <w:rFonts w:ascii="Arial" w:hAnsi="Arial"/>
          <w:b/>
          <w:color w:val="BA571C"/>
          <w:spacing w:val="-7"/>
          <w:sz w:val="19"/>
        </w:rPr>
        <w:t> </w:t>
      </w:r>
      <w:r>
        <w:rPr>
          <w:rFonts w:ascii="Arial" w:hAnsi="Arial"/>
          <w:b/>
          <w:color w:val="BA571C"/>
          <w:spacing w:val="-2"/>
          <w:sz w:val="19"/>
        </w:rPr>
        <w:t>Jenn</w:t>
      </w:r>
      <w:r>
        <w:rPr>
          <w:rFonts w:ascii="Arial" w:hAnsi="Arial"/>
          <w:b/>
          <w:color w:val="B1724D"/>
          <w:spacing w:val="-2"/>
          <w:sz w:val="19"/>
        </w:rPr>
        <w:t>i</w:t>
      </w:r>
      <w:r>
        <w:rPr>
          <w:rFonts w:ascii="Arial" w:hAnsi="Arial"/>
          <w:b/>
          <w:color w:val="BA571C"/>
          <w:spacing w:val="-2"/>
          <w:sz w:val="19"/>
        </w:rPr>
        <w:t>fer</w:t>
      </w:r>
      <w:r>
        <w:rPr>
          <w:rFonts w:ascii="Arial" w:hAnsi="Arial"/>
          <w:b/>
          <w:color w:val="BA571C"/>
          <w:spacing w:val="-16"/>
          <w:sz w:val="19"/>
        </w:rPr>
        <w:t> </w:t>
      </w:r>
      <w:r>
        <w:rPr>
          <w:rFonts w:ascii="Arial" w:hAnsi="Arial"/>
          <w:b/>
          <w:color w:val="BA571C"/>
          <w:spacing w:val="-2"/>
          <w:sz w:val="19"/>
        </w:rPr>
        <w:t>Forbes</w:t>
      </w:r>
      <w:r>
        <w:rPr>
          <w:rFonts w:ascii="Arial" w:hAnsi="Arial"/>
          <w:b/>
          <w:color w:val="BA571C"/>
          <w:spacing w:val="-14"/>
          <w:sz w:val="19"/>
        </w:rPr>
        <w:t> </w:t>
      </w:r>
      <w:r>
        <w:rPr>
          <w:rFonts w:ascii="Arial" w:hAnsi="Arial"/>
          <w:b/>
          <w:color w:val="BA571C"/>
          <w:spacing w:val="-2"/>
          <w:sz w:val="19"/>
        </w:rPr>
        <w:t>for</w:t>
      </w:r>
      <w:r>
        <w:rPr>
          <w:rFonts w:ascii="Arial" w:hAnsi="Arial"/>
          <w:b/>
          <w:color w:val="BA571C"/>
          <w:spacing w:val="-23"/>
          <w:sz w:val="19"/>
        </w:rPr>
        <w:t> </w:t>
      </w:r>
      <w:r>
        <w:rPr>
          <w:rFonts w:ascii="Arial" w:hAnsi="Arial"/>
          <w:b/>
          <w:color w:val="BA571C"/>
          <w:spacing w:val="-2"/>
          <w:sz w:val="19"/>
        </w:rPr>
        <w:t>Full</w:t>
      </w:r>
      <w:r>
        <w:rPr>
          <w:rFonts w:ascii="Arial" w:hAnsi="Arial"/>
          <w:b/>
          <w:color w:val="BA571C"/>
          <w:spacing w:val="-10"/>
          <w:sz w:val="19"/>
        </w:rPr>
        <w:t> </w:t>
      </w:r>
      <w:r>
        <w:rPr>
          <w:rFonts w:ascii="Arial" w:hAnsi="Arial"/>
          <w:b/>
          <w:color w:val="BA571C"/>
          <w:spacing w:val="-2"/>
          <w:sz w:val="19"/>
        </w:rPr>
        <w:t>Faculty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tabs>
          <w:tab w:pos="4478" w:val="left" w:leader="none"/>
        </w:tabs>
        <w:spacing w:before="1"/>
        <w:ind w:left="507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BA571C"/>
          <w:spacing w:val="-6"/>
          <w:sz w:val="19"/>
        </w:rPr>
        <w:t>Response</w:t>
      </w:r>
      <w:r>
        <w:rPr>
          <w:rFonts w:ascii="Arial"/>
          <w:b/>
          <w:color w:val="BA571C"/>
          <w:spacing w:val="-5"/>
          <w:sz w:val="19"/>
        </w:rPr>
        <w:t> </w:t>
      </w:r>
      <w:r>
        <w:rPr>
          <w:rFonts w:ascii="Arial"/>
          <w:b/>
          <w:color w:val="BA571C"/>
          <w:spacing w:val="-6"/>
          <w:sz w:val="19"/>
        </w:rPr>
        <w:t>number:</w:t>
      </w:r>
      <w:r>
        <w:rPr>
          <w:rFonts w:ascii="Arial"/>
          <w:b/>
          <w:color w:val="BA571C"/>
          <w:spacing w:val="-26"/>
          <w:sz w:val="19"/>
        </w:rPr>
        <w:t> </w:t>
      </w:r>
      <w:r>
        <w:rPr>
          <w:rFonts w:ascii="Arial"/>
          <w:b/>
          <w:color w:val="BA571C"/>
          <w:spacing w:val="-10"/>
          <w:sz w:val="19"/>
        </w:rPr>
        <w:t>1</w:t>
      </w:r>
      <w:r>
        <w:rPr>
          <w:rFonts w:ascii="Arial"/>
          <w:b/>
          <w:color w:val="BA571C"/>
          <w:sz w:val="19"/>
        </w:rPr>
        <w:tab/>
      </w:r>
      <w:r>
        <w:rPr>
          <w:rFonts w:ascii="Arial"/>
          <w:color w:val="79797C"/>
          <w:spacing w:val="-5"/>
          <w:sz w:val="19"/>
        </w:rPr>
        <w:t>Y</w:t>
      </w:r>
      <w:r>
        <w:rPr>
          <w:rFonts w:ascii="Arial"/>
          <w:color w:val="565659"/>
          <w:spacing w:val="-5"/>
          <w:sz w:val="19"/>
        </w:rPr>
        <w:t>es</w:t>
      </w:r>
    </w:p>
    <w:p>
      <w:pPr>
        <w:pStyle w:val="BodyText"/>
        <w:spacing w:before="143"/>
        <w:rPr>
          <w:rFonts w:ascii="Arial"/>
          <w:sz w:val="19"/>
        </w:rPr>
      </w:pPr>
    </w:p>
    <w:p>
      <w:pPr>
        <w:tabs>
          <w:tab w:pos="4467" w:val="left" w:leader="none"/>
        </w:tabs>
        <w:spacing w:before="0"/>
        <w:ind w:left="507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BA571C"/>
          <w:spacing w:val="-6"/>
          <w:sz w:val="19"/>
        </w:rPr>
        <w:t>Respon</w:t>
      </w:r>
      <w:r>
        <w:rPr>
          <w:rFonts w:ascii="Arial"/>
          <w:b/>
          <w:color w:val="B1724D"/>
          <w:spacing w:val="-6"/>
          <w:sz w:val="19"/>
        </w:rPr>
        <w:t>s</w:t>
      </w:r>
      <w:r>
        <w:rPr>
          <w:rFonts w:ascii="Arial"/>
          <w:b/>
          <w:color w:val="BA571C"/>
          <w:spacing w:val="-6"/>
          <w:sz w:val="19"/>
        </w:rPr>
        <w:t>e</w:t>
      </w:r>
      <w:r>
        <w:rPr>
          <w:rFonts w:ascii="Arial"/>
          <w:b/>
          <w:color w:val="BA571C"/>
          <w:spacing w:val="-4"/>
          <w:sz w:val="19"/>
        </w:rPr>
        <w:t> </w:t>
      </w:r>
      <w:r>
        <w:rPr>
          <w:rFonts w:ascii="Arial"/>
          <w:b/>
          <w:color w:val="BA571C"/>
          <w:spacing w:val="-6"/>
          <w:sz w:val="19"/>
        </w:rPr>
        <w:t>number</w:t>
      </w:r>
      <w:r>
        <w:rPr>
          <w:rFonts w:ascii="Arial"/>
          <w:b/>
          <w:color w:val="B1724D"/>
          <w:spacing w:val="-6"/>
          <w:sz w:val="19"/>
        </w:rPr>
        <w:t>:</w:t>
      </w:r>
      <w:r>
        <w:rPr>
          <w:rFonts w:ascii="Arial"/>
          <w:b/>
          <w:color w:val="B1724D"/>
          <w:spacing w:val="-17"/>
          <w:sz w:val="19"/>
        </w:rPr>
        <w:t> </w:t>
      </w:r>
      <w:r>
        <w:rPr>
          <w:rFonts w:ascii="Arial"/>
          <w:b/>
          <w:color w:val="BA571C"/>
          <w:spacing w:val="-10"/>
          <w:sz w:val="19"/>
        </w:rPr>
        <w:t>2</w:t>
      </w:r>
      <w:r>
        <w:rPr>
          <w:rFonts w:ascii="Arial"/>
          <w:b/>
          <w:color w:val="BA571C"/>
          <w:sz w:val="19"/>
        </w:rPr>
        <w:tab/>
      </w:r>
      <w:r>
        <w:rPr>
          <w:rFonts w:ascii="Arial"/>
          <w:color w:val="676769"/>
          <w:spacing w:val="-2"/>
          <w:sz w:val="19"/>
        </w:rPr>
        <w:t>A</w:t>
      </w:r>
      <w:r>
        <w:rPr>
          <w:rFonts w:ascii="Arial"/>
          <w:color w:val="3F3F42"/>
          <w:spacing w:val="-2"/>
          <w:sz w:val="19"/>
        </w:rPr>
        <w:t>bs</w:t>
      </w:r>
      <w:r>
        <w:rPr>
          <w:rFonts w:ascii="Arial"/>
          <w:color w:val="79797C"/>
          <w:spacing w:val="-2"/>
          <w:sz w:val="19"/>
        </w:rPr>
        <w:t>ta</w:t>
      </w:r>
      <w:r>
        <w:rPr>
          <w:rFonts w:ascii="Arial"/>
          <w:color w:val="3F3F42"/>
          <w:spacing w:val="-2"/>
          <w:sz w:val="19"/>
        </w:rPr>
        <w:t>i</w:t>
      </w:r>
      <w:r>
        <w:rPr>
          <w:rFonts w:ascii="Arial"/>
          <w:color w:val="8C8E91"/>
          <w:spacing w:val="-2"/>
          <w:sz w:val="19"/>
        </w:rPr>
        <w:t>n</w:t>
      </w:r>
    </w:p>
    <w:p>
      <w:pPr>
        <w:pStyle w:val="BodyText"/>
        <w:spacing w:before="144"/>
        <w:rPr>
          <w:rFonts w:ascii="Arial"/>
          <w:sz w:val="19"/>
        </w:rPr>
      </w:pPr>
    </w:p>
    <w:p>
      <w:pPr>
        <w:tabs>
          <w:tab w:pos="4478" w:val="left" w:leader="none"/>
        </w:tabs>
        <w:spacing w:before="0"/>
        <w:ind w:left="519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BA571C"/>
          <w:w w:val="90"/>
          <w:sz w:val="19"/>
        </w:rPr>
        <w:t>Response</w:t>
      </w:r>
      <w:r>
        <w:rPr>
          <w:rFonts w:ascii="Arial"/>
          <w:b/>
          <w:color w:val="BA571C"/>
          <w:spacing w:val="31"/>
          <w:sz w:val="19"/>
        </w:rPr>
        <w:t> </w:t>
      </w:r>
      <w:r>
        <w:rPr>
          <w:rFonts w:ascii="Arial"/>
          <w:b/>
          <w:color w:val="BA571C"/>
          <w:w w:val="90"/>
          <w:sz w:val="19"/>
        </w:rPr>
        <w:t>number:</w:t>
      </w:r>
      <w:r>
        <w:rPr>
          <w:rFonts w:ascii="Arial"/>
          <w:b/>
          <w:color w:val="BA571C"/>
          <w:spacing w:val="11"/>
          <w:sz w:val="19"/>
        </w:rPr>
        <w:t> </w:t>
      </w:r>
      <w:r>
        <w:rPr>
          <w:rFonts w:ascii="Arial"/>
          <w:b/>
          <w:color w:val="BA571C"/>
          <w:spacing w:val="-10"/>
          <w:w w:val="90"/>
          <w:sz w:val="19"/>
        </w:rPr>
        <w:t>3</w:t>
      </w:r>
      <w:r>
        <w:rPr>
          <w:rFonts w:ascii="Arial"/>
          <w:b/>
          <w:color w:val="BA571C"/>
          <w:sz w:val="19"/>
        </w:rPr>
        <w:tab/>
      </w:r>
      <w:r>
        <w:rPr>
          <w:rFonts w:ascii="Arial"/>
          <w:color w:val="79797C"/>
          <w:spacing w:val="-5"/>
          <w:sz w:val="19"/>
        </w:rPr>
        <w:t>Y</w:t>
      </w:r>
      <w:r>
        <w:rPr>
          <w:rFonts w:ascii="Arial"/>
          <w:color w:val="565659"/>
          <w:spacing w:val="-5"/>
          <w:sz w:val="19"/>
        </w:rPr>
        <w:t>es</w:t>
      </w:r>
    </w:p>
    <w:p>
      <w:pPr>
        <w:pStyle w:val="BodyText"/>
        <w:spacing w:before="144"/>
        <w:rPr>
          <w:rFonts w:ascii="Arial"/>
          <w:sz w:val="19"/>
        </w:rPr>
      </w:pPr>
    </w:p>
    <w:p>
      <w:pPr>
        <w:tabs>
          <w:tab w:pos="4466" w:val="left" w:leader="none"/>
        </w:tabs>
        <w:spacing w:before="0"/>
        <w:ind w:left="507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BA571C"/>
          <w:spacing w:val="-6"/>
          <w:sz w:val="19"/>
        </w:rPr>
        <w:t>Respon</w:t>
      </w:r>
      <w:r>
        <w:rPr>
          <w:rFonts w:ascii="Arial"/>
          <w:b/>
          <w:color w:val="B1724D"/>
          <w:spacing w:val="-6"/>
          <w:sz w:val="19"/>
        </w:rPr>
        <w:t>s</w:t>
      </w:r>
      <w:r>
        <w:rPr>
          <w:rFonts w:ascii="Arial"/>
          <w:b/>
          <w:color w:val="BA571C"/>
          <w:spacing w:val="-6"/>
          <w:sz w:val="19"/>
        </w:rPr>
        <w:t>e</w:t>
      </w:r>
      <w:r>
        <w:rPr>
          <w:rFonts w:ascii="Arial"/>
          <w:b/>
          <w:color w:val="BA571C"/>
          <w:spacing w:val="-3"/>
          <w:sz w:val="19"/>
        </w:rPr>
        <w:t> </w:t>
      </w:r>
      <w:r>
        <w:rPr>
          <w:rFonts w:ascii="Arial"/>
          <w:b/>
          <w:color w:val="BA571C"/>
          <w:spacing w:val="-6"/>
          <w:sz w:val="19"/>
        </w:rPr>
        <w:t>number</w:t>
      </w:r>
      <w:r>
        <w:rPr>
          <w:rFonts w:ascii="Arial"/>
          <w:b/>
          <w:color w:val="B1724D"/>
          <w:spacing w:val="-6"/>
          <w:sz w:val="19"/>
        </w:rPr>
        <w:t>:</w:t>
      </w:r>
      <w:r>
        <w:rPr>
          <w:rFonts w:ascii="Arial"/>
          <w:b/>
          <w:color w:val="B1724D"/>
          <w:spacing w:val="-29"/>
          <w:sz w:val="19"/>
        </w:rPr>
        <w:t> </w:t>
      </w:r>
      <w:r>
        <w:rPr>
          <w:rFonts w:ascii="Arial"/>
          <w:b/>
          <w:color w:val="BA571C"/>
          <w:spacing w:val="-10"/>
          <w:sz w:val="19"/>
        </w:rPr>
        <w:t>4</w:t>
      </w:r>
      <w:r>
        <w:rPr>
          <w:rFonts w:ascii="Arial"/>
          <w:b/>
          <w:color w:val="BA571C"/>
          <w:sz w:val="19"/>
        </w:rPr>
        <w:tab/>
      </w:r>
      <w:r>
        <w:rPr>
          <w:rFonts w:ascii="Arial"/>
          <w:color w:val="79797C"/>
          <w:spacing w:val="-5"/>
          <w:sz w:val="19"/>
        </w:rPr>
        <w:t>Y</w:t>
      </w:r>
      <w:r>
        <w:rPr>
          <w:rFonts w:ascii="Arial"/>
          <w:color w:val="565659"/>
          <w:spacing w:val="-5"/>
          <w:sz w:val="19"/>
        </w:rPr>
        <w:t>es</w:t>
      </w:r>
    </w:p>
    <w:p>
      <w:pPr>
        <w:pStyle w:val="BodyText"/>
        <w:spacing w:before="144"/>
        <w:rPr>
          <w:rFonts w:ascii="Arial"/>
          <w:sz w:val="19"/>
        </w:rPr>
      </w:pPr>
    </w:p>
    <w:p>
      <w:pPr>
        <w:tabs>
          <w:tab w:pos="4466" w:val="left" w:leader="none"/>
        </w:tabs>
        <w:spacing w:before="0"/>
        <w:ind w:left="507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BA571C"/>
          <w:spacing w:val="-6"/>
          <w:sz w:val="19"/>
        </w:rPr>
        <w:t>Response</w:t>
      </w:r>
      <w:r>
        <w:rPr>
          <w:rFonts w:ascii="Arial"/>
          <w:b/>
          <w:color w:val="BA571C"/>
          <w:spacing w:val="-5"/>
          <w:sz w:val="19"/>
        </w:rPr>
        <w:t> </w:t>
      </w:r>
      <w:r>
        <w:rPr>
          <w:rFonts w:ascii="Arial"/>
          <w:b/>
          <w:color w:val="BA571C"/>
          <w:spacing w:val="-6"/>
          <w:sz w:val="19"/>
        </w:rPr>
        <w:t>number:</w:t>
      </w:r>
      <w:r>
        <w:rPr>
          <w:rFonts w:ascii="Arial"/>
          <w:b/>
          <w:color w:val="BA571C"/>
          <w:spacing w:val="-19"/>
          <w:sz w:val="19"/>
        </w:rPr>
        <w:t> </w:t>
      </w:r>
      <w:r>
        <w:rPr>
          <w:rFonts w:ascii="Arial"/>
          <w:b/>
          <w:color w:val="BA571C"/>
          <w:spacing w:val="-10"/>
          <w:sz w:val="19"/>
        </w:rPr>
        <w:t>5</w:t>
      </w:r>
      <w:r>
        <w:rPr>
          <w:rFonts w:ascii="Arial"/>
          <w:b/>
          <w:color w:val="BA571C"/>
          <w:sz w:val="19"/>
        </w:rPr>
        <w:tab/>
      </w:r>
      <w:r>
        <w:rPr>
          <w:rFonts w:ascii="Arial"/>
          <w:color w:val="79797C"/>
          <w:spacing w:val="-5"/>
          <w:sz w:val="19"/>
        </w:rPr>
        <w:t>Y</w:t>
      </w:r>
      <w:r>
        <w:rPr>
          <w:rFonts w:ascii="Arial"/>
          <w:color w:val="565659"/>
          <w:spacing w:val="-5"/>
          <w:sz w:val="19"/>
        </w:rPr>
        <w:t>es</w:t>
      </w:r>
    </w:p>
    <w:p>
      <w:pPr>
        <w:pStyle w:val="BodyText"/>
        <w:spacing w:before="143"/>
        <w:rPr>
          <w:rFonts w:ascii="Arial"/>
          <w:sz w:val="19"/>
        </w:rPr>
      </w:pPr>
    </w:p>
    <w:p>
      <w:pPr>
        <w:tabs>
          <w:tab w:pos="4466" w:val="left" w:leader="none"/>
        </w:tabs>
        <w:spacing w:before="1"/>
        <w:ind w:left="507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BA571C"/>
          <w:spacing w:val="-6"/>
          <w:sz w:val="19"/>
        </w:rPr>
        <w:t>Respon</w:t>
      </w:r>
      <w:r>
        <w:rPr>
          <w:rFonts w:ascii="Arial"/>
          <w:b/>
          <w:color w:val="B1724D"/>
          <w:spacing w:val="-6"/>
          <w:sz w:val="19"/>
        </w:rPr>
        <w:t>s</w:t>
      </w:r>
      <w:r>
        <w:rPr>
          <w:rFonts w:ascii="Arial"/>
          <w:b/>
          <w:color w:val="BA571C"/>
          <w:spacing w:val="-6"/>
          <w:sz w:val="19"/>
        </w:rPr>
        <w:t>e</w:t>
      </w:r>
      <w:r>
        <w:rPr>
          <w:rFonts w:ascii="Arial"/>
          <w:b/>
          <w:color w:val="BA571C"/>
          <w:spacing w:val="-4"/>
          <w:sz w:val="19"/>
        </w:rPr>
        <w:t> </w:t>
      </w:r>
      <w:r>
        <w:rPr>
          <w:rFonts w:ascii="Arial"/>
          <w:b/>
          <w:color w:val="BA571C"/>
          <w:spacing w:val="-6"/>
          <w:sz w:val="19"/>
        </w:rPr>
        <w:t>number</w:t>
      </w:r>
      <w:r>
        <w:rPr>
          <w:rFonts w:ascii="Arial"/>
          <w:b/>
          <w:color w:val="B1724D"/>
          <w:spacing w:val="-6"/>
          <w:sz w:val="19"/>
        </w:rPr>
        <w:t>:</w:t>
      </w:r>
      <w:r>
        <w:rPr>
          <w:rFonts w:ascii="Arial"/>
          <w:b/>
          <w:color w:val="B1724D"/>
          <w:spacing w:val="-20"/>
          <w:sz w:val="19"/>
        </w:rPr>
        <w:t> </w:t>
      </w:r>
      <w:r>
        <w:rPr>
          <w:rFonts w:ascii="Arial"/>
          <w:b/>
          <w:color w:val="BA571C"/>
          <w:spacing w:val="-10"/>
          <w:sz w:val="19"/>
        </w:rPr>
        <w:t>6</w:t>
      </w:r>
      <w:r>
        <w:rPr>
          <w:rFonts w:ascii="Arial"/>
          <w:b/>
          <w:color w:val="BA571C"/>
          <w:sz w:val="19"/>
        </w:rPr>
        <w:tab/>
      </w:r>
      <w:r>
        <w:rPr>
          <w:rFonts w:ascii="Arial"/>
          <w:color w:val="79797C"/>
          <w:spacing w:val="-5"/>
          <w:sz w:val="19"/>
        </w:rPr>
        <w:t>Y</w:t>
      </w:r>
      <w:r>
        <w:rPr>
          <w:rFonts w:ascii="Arial"/>
          <w:color w:val="565659"/>
          <w:spacing w:val="-5"/>
          <w:sz w:val="19"/>
        </w:rPr>
        <w:t>es</w:t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15"/>
        <w:rPr>
          <w:rFonts w:ascii="Arial"/>
          <w:sz w:val="19"/>
        </w:rPr>
      </w:pPr>
    </w:p>
    <w:p>
      <w:pPr>
        <w:tabs>
          <w:tab w:pos="7207" w:val="left" w:leader="none"/>
        </w:tabs>
        <w:spacing w:before="0"/>
        <w:ind w:left="51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color w:val="BA571C"/>
          <w:sz w:val="9"/>
        </w:rPr>
        <w:t>◄</w:t>
      </w:r>
      <w:r>
        <w:rPr>
          <w:rFonts w:ascii="Arial" w:hAnsi="Arial"/>
          <w:color w:val="BA571C"/>
          <w:spacing w:val="43"/>
          <w:sz w:val="9"/>
        </w:rPr>
        <w:t>  </w:t>
      </w:r>
      <w:r>
        <w:rPr>
          <w:rFonts w:ascii="Arial" w:hAnsi="Arial"/>
          <w:color w:val="B1724D"/>
          <w:sz w:val="19"/>
        </w:rPr>
        <w:t>Zoom</w:t>
      </w:r>
      <w:r>
        <w:rPr>
          <w:rFonts w:ascii="Arial" w:hAnsi="Arial"/>
          <w:color w:val="B1724D"/>
          <w:spacing w:val="-12"/>
          <w:sz w:val="19"/>
        </w:rPr>
        <w:t> </w:t>
      </w:r>
      <w:r>
        <w:rPr>
          <w:rFonts w:ascii="Arial" w:hAnsi="Arial"/>
          <w:color w:val="B1724D"/>
          <w:spacing w:val="-2"/>
          <w:sz w:val="19"/>
        </w:rPr>
        <w:t>Informatio</w:t>
      </w:r>
      <w:r>
        <w:rPr>
          <w:rFonts w:ascii="Arial" w:hAnsi="Arial"/>
          <w:color w:val="995B38"/>
          <w:spacing w:val="-2"/>
          <w:sz w:val="19"/>
        </w:rPr>
        <w:t>n</w:t>
      </w:r>
      <w:r>
        <w:rPr>
          <w:rFonts w:ascii="Arial" w:hAnsi="Arial"/>
          <w:color w:val="995B38"/>
          <w:sz w:val="19"/>
        </w:rPr>
        <w:tab/>
      </w:r>
      <w:r>
        <w:rPr>
          <w:rFonts w:ascii="Arial" w:hAnsi="Arial"/>
          <w:color w:val="79797C"/>
          <w:spacing w:val="-5"/>
          <w:sz w:val="19"/>
        </w:rPr>
        <w:t>J</w:t>
      </w:r>
      <w:r>
        <w:rPr>
          <w:rFonts w:ascii="Arial" w:hAnsi="Arial"/>
          <w:color w:val="565659"/>
          <w:spacing w:val="-5"/>
          <w:sz w:val="19"/>
        </w:rPr>
        <w:t>u</w:t>
      </w:r>
      <w:r>
        <w:rPr>
          <w:rFonts w:ascii="Arial" w:hAnsi="Arial"/>
          <w:color w:val="79797C"/>
          <w:spacing w:val="-5"/>
          <w:sz w:val="19"/>
        </w:rPr>
        <w:t>mp</w:t>
      </w:r>
      <w:r>
        <w:rPr>
          <w:rFonts w:ascii="Arial" w:hAnsi="Arial"/>
          <w:color w:val="79797C"/>
          <w:spacing w:val="-6"/>
          <w:sz w:val="19"/>
        </w:rPr>
        <w:t> </w:t>
      </w:r>
      <w:r>
        <w:rPr>
          <w:rFonts w:ascii="Arial" w:hAnsi="Arial"/>
          <w:color w:val="676769"/>
          <w:spacing w:val="-2"/>
          <w:sz w:val="19"/>
        </w:rPr>
        <w:t>to</w:t>
      </w:r>
      <w:r>
        <w:rPr>
          <w:rFonts w:ascii="Arial" w:hAnsi="Arial"/>
          <w:color w:val="79797C"/>
          <w:spacing w:val="-2"/>
          <w:sz w:val="19"/>
        </w:rPr>
        <w:t>...</w:t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60"/>
        <w:rPr>
          <w:rFonts w:ascii="Arial"/>
          <w:sz w:val="19"/>
        </w:rPr>
      </w:pPr>
    </w:p>
    <w:p>
      <w:pPr>
        <w:spacing w:before="1"/>
        <w:ind w:left="465" w:right="0" w:firstLine="0"/>
        <w:jc w:val="center"/>
        <w:rPr>
          <w:rFonts w:ascii="Arial"/>
          <w:sz w:val="19"/>
        </w:rPr>
      </w:pPr>
      <w:r>
        <w:rPr>
          <w:rFonts w:ascii="Arial"/>
          <w:color w:val="E8E9EB"/>
          <w:sz w:val="19"/>
          <w:shd w:fill="6E6E72" w:color="auto" w:val="clear"/>
        </w:rPr>
        <w:t>Moodie</w:t>
      </w:r>
      <w:r>
        <w:rPr>
          <w:rFonts w:ascii="Arial"/>
          <w:color w:val="E8E9EB"/>
          <w:spacing w:val="-28"/>
          <w:sz w:val="19"/>
          <w:shd w:fill="6E6E72" w:color="auto" w:val="clear"/>
        </w:rPr>
        <w:t> </w:t>
      </w:r>
      <w:r>
        <w:rPr>
          <w:rFonts w:ascii="Arial"/>
          <w:color w:val="E8E9EB"/>
          <w:sz w:val="19"/>
          <w:shd w:fill="6E6E72" w:color="auto" w:val="clear"/>
        </w:rPr>
        <w:t>Docs</w:t>
      </w:r>
      <w:r>
        <w:rPr>
          <w:rFonts w:ascii="Arial"/>
          <w:color w:val="E8E9EB"/>
          <w:spacing w:val="-12"/>
          <w:sz w:val="19"/>
          <w:shd w:fill="6E6E72" w:color="auto" w:val="clear"/>
        </w:rPr>
        <w:t> </w:t>
      </w:r>
      <w:r>
        <w:rPr>
          <w:rFonts w:ascii="Arial"/>
          <w:color w:val="E8E9EB"/>
          <w:sz w:val="19"/>
          <w:shd w:fill="6E6E72" w:color="auto" w:val="clear"/>
        </w:rPr>
        <w:t>for</w:t>
      </w:r>
      <w:r>
        <w:rPr>
          <w:rFonts w:ascii="Arial"/>
          <w:color w:val="E8E9EB"/>
          <w:spacing w:val="25"/>
          <w:sz w:val="19"/>
          <w:shd w:fill="6E6E72" w:color="auto" w:val="clear"/>
        </w:rPr>
        <w:t> </w:t>
      </w:r>
      <w:r>
        <w:rPr>
          <w:rFonts w:ascii="Arial"/>
          <w:color w:val="E8E9EB"/>
          <w:sz w:val="19"/>
          <w:shd w:fill="6E6E72" w:color="auto" w:val="clear"/>
        </w:rPr>
        <w:t>this</w:t>
      </w:r>
      <w:r>
        <w:rPr>
          <w:rFonts w:ascii="Arial"/>
          <w:color w:val="E8E9EB"/>
          <w:spacing w:val="-14"/>
          <w:sz w:val="19"/>
          <w:shd w:fill="6E6E72" w:color="auto" w:val="clear"/>
        </w:rPr>
        <w:t> </w:t>
      </w:r>
      <w:r>
        <w:rPr>
          <w:rFonts w:ascii="Arial"/>
          <w:color w:val="E8E9EB"/>
          <w:spacing w:val="-4"/>
          <w:sz w:val="19"/>
          <w:shd w:fill="6E6E72" w:color="auto" w:val="clear"/>
        </w:rPr>
        <w:t>page</w:t>
      </w:r>
    </w:p>
    <w:sectPr>
      <w:type w:val="continuous"/>
      <w:pgSz w:w="9180" w:h="11180"/>
      <w:pgMar w:top="820" w:bottom="280" w:left="6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87" w:hanging="317"/>
      </w:pPr>
      <w:rPr>
        <w:rFonts w:hint="default" w:ascii="Arial" w:hAnsi="Arial" w:eastAsia="Arial" w:cs="Arial"/>
        <w:b w:val="0"/>
        <w:bCs w:val="0"/>
        <w:i w:val="0"/>
        <w:iCs w:val="0"/>
        <w:color w:val="565659"/>
        <w:spacing w:val="0"/>
        <w:w w:val="96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5" w:hanging="3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1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6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2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8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3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9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4" w:hanging="3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522" w:hanging="6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61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11" w:hanging="730"/>
      <w:outlineLvl w:val="1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2025-04-03T16:16:13Z</dcterms:created>
  <dcterms:modified xsi:type="dcterms:W3CDTF">2025-04-03T16:16:13Z</dcterms:modified>
</cp:coreProperties>
</file>