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1240BB64" w:rsidR="00466564" w:rsidRDefault="00263450" w:rsidP="00816679">
      <w:pPr>
        <w:jc w:val="center"/>
      </w:pPr>
      <w:r>
        <w:t>I</w:t>
      </w:r>
      <w:r w:rsidR="00816679">
        <w:t>DAHO STATE UNIVERSITY</w:t>
      </w:r>
    </w:p>
    <w:p w14:paraId="079F911A" w14:textId="506FC35F" w:rsidR="00816679" w:rsidRDefault="00816679" w:rsidP="00816679">
      <w:pPr>
        <w:jc w:val="center"/>
      </w:pPr>
      <w:r>
        <w:t>GRADUATE COUNCIL</w:t>
      </w:r>
    </w:p>
    <w:p w14:paraId="6AA70181" w14:textId="2FEB6B9E" w:rsidR="00816679" w:rsidRDefault="005A1036" w:rsidP="00816679">
      <w:pPr>
        <w:jc w:val="center"/>
      </w:pPr>
      <w:r>
        <w:t>Minutes</w:t>
      </w:r>
      <w:r w:rsidR="00816679">
        <w:t xml:space="preserve"> #10</w:t>
      </w:r>
      <w:r w:rsidR="00AE3ABA">
        <w:t>7</w:t>
      </w:r>
      <w:r w:rsidR="00682A5F">
        <w:t>5</w:t>
      </w:r>
    </w:p>
    <w:p w14:paraId="70F8E60F" w14:textId="179ECF27" w:rsidR="00816679" w:rsidRDefault="00816679" w:rsidP="00816679">
      <w:pPr>
        <w:jc w:val="center"/>
      </w:pPr>
    </w:p>
    <w:p w14:paraId="427DCED4" w14:textId="49214799" w:rsidR="00816679" w:rsidRDefault="00816679" w:rsidP="00816679">
      <w:pPr>
        <w:pStyle w:val="NoSpacing"/>
      </w:pPr>
      <w:r>
        <w:t xml:space="preserve">DATE:  </w:t>
      </w:r>
      <w:r w:rsidR="00682A5F">
        <w:t>January</w:t>
      </w:r>
      <w:r w:rsidR="00F0535E">
        <w:t xml:space="preserve"> </w:t>
      </w:r>
      <w:r w:rsidR="00682A5F">
        <w:t>22</w:t>
      </w:r>
      <w:r>
        <w:t>, 202</w:t>
      </w:r>
      <w:r w:rsidR="00682A5F">
        <w:t>5</w:t>
      </w:r>
    </w:p>
    <w:p w14:paraId="754012DC" w14:textId="349B3DBE" w:rsidR="00816679" w:rsidRDefault="00816679" w:rsidP="00816679">
      <w:pPr>
        <w:pStyle w:val="NoSpacing"/>
      </w:pPr>
      <w:r>
        <w:t>TIME: 3:</w:t>
      </w:r>
      <w:r w:rsidR="00A04BF7">
        <w:t>45</w:t>
      </w:r>
      <w:r>
        <w:t>-5:00PM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44C5EB6D" w:rsidR="00816679" w:rsidRPr="00816679" w:rsidRDefault="00816679" w:rsidP="00816679">
      <w:pPr>
        <w:rPr>
          <w:rFonts w:eastAsia="Times New Roman" w:cstheme="minorHAnsi"/>
          <w:sz w:val="24"/>
          <w:szCs w:val="24"/>
        </w:rPr>
      </w:pPr>
      <w:r w:rsidRPr="00816679">
        <w:rPr>
          <w:rFonts w:eastAsia="Times New Roman" w:cstheme="minorHAnsi"/>
          <w:color w:val="000000"/>
        </w:rPr>
        <w:t>Members</w:t>
      </w:r>
      <w:r w:rsidR="001C3B99">
        <w:rPr>
          <w:rFonts w:eastAsia="Times New Roman" w:cstheme="minorHAnsi"/>
          <w:color w:val="000000"/>
        </w:rPr>
        <w:t xml:space="preserve"> in Attendance</w:t>
      </w:r>
      <w:r w:rsidRPr="00816679">
        <w:rPr>
          <w:rFonts w:eastAsia="Times New Roman" w:cstheme="minorHAnsi"/>
          <w:color w:val="000000"/>
        </w:rPr>
        <w:t xml:space="preserve">: B. Fitzpatrick, C. </w:t>
      </w:r>
      <w:proofErr w:type="spellStart"/>
      <w:r w:rsidRPr="00816679">
        <w:rPr>
          <w:rFonts w:eastAsia="Times New Roman" w:cstheme="minorHAnsi"/>
          <w:color w:val="000000"/>
        </w:rPr>
        <w:t>Febles</w:t>
      </w:r>
      <w:proofErr w:type="spellEnd"/>
      <w:r w:rsidRPr="00816679">
        <w:rPr>
          <w:rFonts w:eastAsia="Times New Roman" w:cstheme="minorHAnsi"/>
          <w:color w:val="000000"/>
        </w:rPr>
        <w:t xml:space="preserve">, K. Geisler,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 D. Xu</w:t>
      </w:r>
    </w:p>
    <w:p w14:paraId="3875B5DD" w14:textId="2A09A1BB" w:rsidR="00816679" w:rsidRDefault="00816679" w:rsidP="00816679">
      <w:pPr>
        <w:rPr>
          <w:rFonts w:eastAsia="Times New Roman" w:cstheme="minorHAnsi"/>
          <w:sz w:val="24"/>
          <w:szCs w:val="24"/>
        </w:rPr>
      </w:pPr>
    </w:p>
    <w:p w14:paraId="4E8E4146" w14:textId="1352C6B1" w:rsidR="001C3B99" w:rsidRDefault="001C3B99" w:rsidP="00816679">
      <w:pPr>
        <w:rPr>
          <w:rFonts w:eastAsia="Times New Roman" w:cstheme="minorHAnsi"/>
          <w:sz w:val="24"/>
          <w:szCs w:val="24"/>
        </w:rPr>
      </w:pPr>
      <w:r>
        <w:rPr>
          <w:rFonts w:eastAsia="Times New Roman" w:cstheme="minorHAnsi"/>
          <w:sz w:val="24"/>
          <w:szCs w:val="24"/>
        </w:rPr>
        <w:t>Members Absent: S. Ryu, A. Ali</w:t>
      </w:r>
    </w:p>
    <w:p w14:paraId="1CE1C477" w14:textId="77777777" w:rsidR="001C3B99" w:rsidRPr="00816679" w:rsidRDefault="001C3B9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45D8B998"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599C67C2" w14:textId="557DE1B2" w:rsidR="00047F96" w:rsidRPr="00816679" w:rsidRDefault="00047F96" w:rsidP="00540C9B">
      <w:pPr>
        <w:pStyle w:val="NoSpacing"/>
        <w:rPr>
          <w:rFonts w:cstheme="minorHAnsi"/>
        </w:rPr>
      </w:pPr>
    </w:p>
    <w:p w14:paraId="4D8B86D8" w14:textId="5EAEEEDB" w:rsidR="00816679" w:rsidRDefault="00816679" w:rsidP="00816679">
      <w:pPr>
        <w:pStyle w:val="NoSpacing"/>
      </w:pPr>
    </w:p>
    <w:p w14:paraId="407C36C9" w14:textId="352B12AF" w:rsidR="00EB0A50" w:rsidRDefault="00816679" w:rsidP="00816679">
      <w:pPr>
        <w:pStyle w:val="NoSpacing"/>
        <w:rPr>
          <w:rFonts w:ascii="Roboto" w:hAnsi="Roboto"/>
          <w:color w:val="222222"/>
          <w:sz w:val="21"/>
          <w:szCs w:val="21"/>
          <w:shd w:val="clear" w:color="auto" w:fill="FFFFFF"/>
        </w:rPr>
      </w:pPr>
      <w:r>
        <w:t>GUESTS:</w:t>
      </w:r>
      <w:r w:rsidR="00400C03">
        <w:t xml:space="preserve"> </w:t>
      </w:r>
      <w:r w:rsidR="00682A5F">
        <w:t xml:space="preserve"> John </w:t>
      </w:r>
      <w:proofErr w:type="spellStart"/>
      <w:r w:rsidR="00682A5F">
        <w:rPr>
          <w:rFonts w:ascii="Roboto" w:hAnsi="Roboto"/>
          <w:color w:val="222222"/>
          <w:sz w:val="21"/>
          <w:szCs w:val="21"/>
          <w:shd w:val="clear" w:color="auto" w:fill="FFFFFF"/>
        </w:rPr>
        <w:t>Killelea</w:t>
      </w:r>
      <w:proofErr w:type="spellEnd"/>
      <w:r w:rsidR="00682A5F">
        <w:rPr>
          <w:rFonts w:ascii="Roboto" w:hAnsi="Roboto"/>
          <w:color w:val="222222"/>
          <w:sz w:val="21"/>
          <w:szCs w:val="21"/>
          <w:shd w:val="clear" w:color="auto" w:fill="FFFFFF"/>
        </w:rPr>
        <w:t xml:space="preserve"> </w:t>
      </w:r>
      <w:r w:rsidR="00085532">
        <w:rPr>
          <w:rFonts w:ascii="Roboto" w:hAnsi="Roboto"/>
          <w:color w:val="222222"/>
          <w:sz w:val="21"/>
          <w:szCs w:val="21"/>
          <w:shd w:val="clear" w:color="auto" w:fill="FFFFFF"/>
        </w:rPr>
        <w:t xml:space="preserve">and Chris </w:t>
      </w:r>
      <w:proofErr w:type="spellStart"/>
      <w:r w:rsidR="00085532">
        <w:rPr>
          <w:rFonts w:ascii="Roboto" w:hAnsi="Roboto"/>
          <w:color w:val="222222"/>
          <w:sz w:val="21"/>
          <w:szCs w:val="21"/>
          <w:shd w:val="clear" w:color="auto" w:fill="FFFFFF"/>
        </w:rPr>
        <w:t>Gansemer</w:t>
      </w:r>
      <w:proofErr w:type="spellEnd"/>
      <w:r w:rsidR="00682A5F">
        <w:rPr>
          <w:rFonts w:ascii="Roboto" w:hAnsi="Roboto"/>
          <w:color w:val="222222"/>
          <w:sz w:val="21"/>
          <w:szCs w:val="21"/>
          <w:shd w:val="clear" w:color="auto" w:fill="FFFFFF"/>
        </w:rPr>
        <w:t xml:space="preserve">– </w:t>
      </w:r>
      <w:proofErr w:type="spellStart"/>
      <w:r w:rsidR="00682A5F">
        <w:rPr>
          <w:rFonts w:ascii="Roboto" w:hAnsi="Roboto"/>
          <w:color w:val="222222"/>
          <w:sz w:val="21"/>
          <w:szCs w:val="21"/>
          <w:shd w:val="clear" w:color="auto" w:fill="FFFFFF"/>
        </w:rPr>
        <w:t>CourseLeaf</w:t>
      </w:r>
      <w:proofErr w:type="spellEnd"/>
      <w:r w:rsidR="00682A5F">
        <w:rPr>
          <w:rFonts w:ascii="Roboto" w:hAnsi="Roboto"/>
          <w:color w:val="222222"/>
          <w:sz w:val="21"/>
          <w:szCs w:val="21"/>
          <w:shd w:val="clear" w:color="auto" w:fill="FFFFFF"/>
        </w:rPr>
        <w:t xml:space="preserve"> – 3:</w:t>
      </w:r>
      <w:r w:rsidR="00C314A4">
        <w:rPr>
          <w:rFonts w:ascii="Roboto" w:hAnsi="Roboto"/>
          <w:color w:val="222222"/>
          <w:sz w:val="21"/>
          <w:szCs w:val="21"/>
          <w:shd w:val="clear" w:color="auto" w:fill="FFFFFF"/>
        </w:rPr>
        <w:t>45</w:t>
      </w:r>
      <w:r w:rsidR="00682A5F">
        <w:rPr>
          <w:rFonts w:ascii="Roboto" w:hAnsi="Roboto"/>
          <w:color w:val="222222"/>
          <w:sz w:val="21"/>
          <w:szCs w:val="21"/>
          <w:shd w:val="clear" w:color="auto" w:fill="FFFFFF"/>
        </w:rPr>
        <w:t>PM</w:t>
      </w:r>
    </w:p>
    <w:p w14:paraId="50789A0A" w14:textId="20463502" w:rsidR="00B81F8D" w:rsidRDefault="00B81F8D" w:rsidP="00B81F8D">
      <w:pPr>
        <w:pStyle w:val="NoSpacing"/>
        <w:numPr>
          <w:ilvl w:val="0"/>
          <w:numId w:val="23"/>
        </w:numPr>
        <w:rPr>
          <w:rFonts w:ascii="Roboto" w:hAnsi="Roboto"/>
          <w:color w:val="222222"/>
          <w:sz w:val="21"/>
          <w:szCs w:val="21"/>
          <w:shd w:val="clear" w:color="auto" w:fill="FFFFFF"/>
        </w:rPr>
      </w:pPr>
      <w:r>
        <w:rPr>
          <w:rFonts w:ascii="Roboto" w:hAnsi="Roboto"/>
          <w:color w:val="222222"/>
          <w:sz w:val="21"/>
          <w:szCs w:val="21"/>
          <w:shd w:val="clear" w:color="auto" w:fill="FFFFFF"/>
        </w:rPr>
        <w:t>Guests joined meeting via Zoom at 3:41 PM</w:t>
      </w:r>
    </w:p>
    <w:p w14:paraId="1BC80E08" w14:textId="3FF015C1" w:rsidR="00276356" w:rsidRDefault="00276356" w:rsidP="00816679">
      <w:pPr>
        <w:pStyle w:val="NoSpacing"/>
        <w:rPr>
          <w:rFonts w:ascii="Roboto" w:hAnsi="Roboto"/>
          <w:color w:val="222222"/>
          <w:sz w:val="21"/>
          <w:szCs w:val="21"/>
          <w:shd w:val="clear" w:color="auto" w:fill="FFFFFF"/>
        </w:rPr>
      </w:pPr>
      <w:r>
        <w:rPr>
          <w:rFonts w:ascii="Roboto" w:hAnsi="Roboto"/>
          <w:color w:val="222222"/>
          <w:sz w:val="21"/>
          <w:szCs w:val="21"/>
          <w:shd w:val="clear" w:color="auto" w:fill="FFFFFF"/>
        </w:rPr>
        <w:tab/>
        <w:t xml:space="preserve">  Bail</w:t>
      </w:r>
      <w:r w:rsidR="00525D01">
        <w:rPr>
          <w:rFonts w:ascii="Roboto" w:hAnsi="Roboto"/>
          <w:color w:val="222222"/>
          <w:sz w:val="21"/>
          <w:szCs w:val="21"/>
          <w:shd w:val="clear" w:color="auto" w:fill="FFFFFF"/>
        </w:rPr>
        <w:t>e</w:t>
      </w:r>
      <w:r>
        <w:rPr>
          <w:rFonts w:ascii="Roboto" w:hAnsi="Roboto"/>
          <w:color w:val="222222"/>
          <w:sz w:val="21"/>
          <w:szCs w:val="21"/>
          <w:shd w:val="clear" w:color="auto" w:fill="FFFFFF"/>
        </w:rPr>
        <w:t>y Brockett – 3:</w:t>
      </w:r>
      <w:r w:rsidR="00C314A4">
        <w:rPr>
          <w:rFonts w:ascii="Roboto" w:hAnsi="Roboto"/>
          <w:color w:val="222222"/>
          <w:sz w:val="21"/>
          <w:szCs w:val="21"/>
          <w:shd w:val="clear" w:color="auto" w:fill="FFFFFF"/>
        </w:rPr>
        <w:t>45</w:t>
      </w:r>
      <w:r>
        <w:rPr>
          <w:rFonts w:ascii="Roboto" w:hAnsi="Roboto"/>
          <w:color w:val="222222"/>
          <w:sz w:val="21"/>
          <w:szCs w:val="21"/>
          <w:shd w:val="clear" w:color="auto" w:fill="FFFFFF"/>
        </w:rPr>
        <w:t>PM</w:t>
      </w:r>
    </w:p>
    <w:p w14:paraId="28FB624F" w14:textId="2A20F2CA" w:rsidR="00B81F8D" w:rsidRDefault="00B81F8D" w:rsidP="00B81F8D">
      <w:pPr>
        <w:pStyle w:val="NoSpacing"/>
        <w:numPr>
          <w:ilvl w:val="0"/>
          <w:numId w:val="23"/>
        </w:numPr>
        <w:rPr>
          <w:rFonts w:ascii="Roboto" w:hAnsi="Roboto"/>
          <w:color w:val="222222"/>
          <w:sz w:val="21"/>
          <w:szCs w:val="21"/>
          <w:shd w:val="clear" w:color="auto" w:fill="FFFFFF"/>
        </w:rPr>
      </w:pPr>
      <w:r>
        <w:rPr>
          <w:rFonts w:ascii="Roboto" w:hAnsi="Roboto"/>
          <w:color w:val="222222"/>
          <w:sz w:val="21"/>
          <w:szCs w:val="21"/>
          <w:shd w:val="clear" w:color="auto" w:fill="FFFFFF"/>
        </w:rPr>
        <w:t>Guest joined meeting in person at 3:41 PM</w:t>
      </w:r>
    </w:p>
    <w:p w14:paraId="07823356" w14:textId="6C84C770" w:rsidR="0088768B" w:rsidRPr="00D202CE" w:rsidRDefault="00085532" w:rsidP="005C07E4">
      <w:pPr>
        <w:pStyle w:val="NoSpacing"/>
        <w:numPr>
          <w:ilvl w:val="0"/>
          <w:numId w:val="22"/>
        </w:numPr>
      </w:pPr>
      <w:r w:rsidRPr="00440A6B">
        <w:rPr>
          <w:rFonts w:ascii="Roboto" w:hAnsi="Roboto"/>
          <w:color w:val="222222"/>
          <w:sz w:val="21"/>
          <w:szCs w:val="21"/>
          <w:shd w:val="clear" w:color="auto" w:fill="FFFFFF"/>
        </w:rPr>
        <w:t xml:space="preserve">Presentation from </w:t>
      </w:r>
      <w:proofErr w:type="spellStart"/>
      <w:r w:rsidRPr="00440A6B">
        <w:rPr>
          <w:rFonts w:ascii="Roboto" w:hAnsi="Roboto"/>
          <w:color w:val="222222"/>
          <w:sz w:val="21"/>
          <w:szCs w:val="21"/>
          <w:shd w:val="clear" w:color="auto" w:fill="FFFFFF"/>
        </w:rPr>
        <w:t>CourseLeaf</w:t>
      </w:r>
      <w:proofErr w:type="spellEnd"/>
      <w:r w:rsidRPr="00440A6B">
        <w:rPr>
          <w:rFonts w:ascii="Roboto" w:hAnsi="Roboto"/>
          <w:color w:val="222222"/>
          <w:sz w:val="21"/>
          <w:szCs w:val="21"/>
          <w:shd w:val="clear" w:color="auto" w:fill="FFFFFF"/>
        </w:rPr>
        <w:t xml:space="preserve"> from John </w:t>
      </w:r>
      <w:proofErr w:type="spellStart"/>
      <w:r w:rsidRPr="00440A6B">
        <w:rPr>
          <w:rFonts w:ascii="Roboto" w:hAnsi="Roboto"/>
          <w:color w:val="222222"/>
          <w:sz w:val="21"/>
          <w:szCs w:val="21"/>
          <w:shd w:val="clear" w:color="auto" w:fill="FFFFFF"/>
        </w:rPr>
        <w:t>Killelea</w:t>
      </w:r>
      <w:proofErr w:type="spellEnd"/>
      <w:r w:rsidRPr="00440A6B">
        <w:rPr>
          <w:rFonts w:ascii="Roboto" w:hAnsi="Roboto"/>
          <w:color w:val="222222"/>
          <w:sz w:val="21"/>
          <w:szCs w:val="21"/>
          <w:shd w:val="clear" w:color="auto" w:fill="FFFFFF"/>
        </w:rPr>
        <w:t xml:space="preserve"> and Chris </w:t>
      </w:r>
      <w:proofErr w:type="spellStart"/>
      <w:r w:rsidRPr="00440A6B">
        <w:rPr>
          <w:rFonts w:ascii="Roboto" w:hAnsi="Roboto"/>
          <w:color w:val="222222"/>
          <w:sz w:val="21"/>
          <w:szCs w:val="21"/>
          <w:shd w:val="clear" w:color="auto" w:fill="FFFFFF"/>
        </w:rPr>
        <w:t>Gans</w:t>
      </w:r>
      <w:r w:rsidR="008D56E9">
        <w:rPr>
          <w:rFonts w:ascii="Roboto" w:hAnsi="Roboto"/>
          <w:color w:val="222222"/>
          <w:sz w:val="21"/>
          <w:szCs w:val="21"/>
          <w:shd w:val="clear" w:color="auto" w:fill="FFFFFF"/>
        </w:rPr>
        <w:t>e</w:t>
      </w:r>
      <w:r w:rsidRPr="00440A6B">
        <w:rPr>
          <w:rFonts w:ascii="Roboto" w:hAnsi="Roboto"/>
          <w:color w:val="222222"/>
          <w:sz w:val="21"/>
          <w:szCs w:val="21"/>
          <w:shd w:val="clear" w:color="auto" w:fill="FFFFFF"/>
        </w:rPr>
        <w:t>mer</w:t>
      </w:r>
      <w:proofErr w:type="spellEnd"/>
      <w:r w:rsidRPr="00440A6B">
        <w:rPr>
          <w:rFonts w:ascii="Roboto" w:hAnsi="Roboto"/>
          <w:color w:val="222222"/>
          <w:sz w:val="21"/>
          <w:szCs w:val="21"/>
          <w:shd w:val="clear" w:color="auto" w:fill="FFFFFF"/>
        </w:rPr>
        <w:t xml:space="preserve"> on </w:t>
      </w:r>
      <w:r w:rsidR="00440A6B" w:rsidRPr="00440A6B">
        <w:rPr>
          <w:rFonts w:ascii="Roboto" w:hAnsi="Roboto"/>
          <w:color w:val="222222"/>
          <w:sz w:val="21"/>
          <w:szCs w:val="21"/>
          <w:shd w:val="clear" w:color="auto" w:fill="FFFFFF"/>
        </w:rPr>
        <w:t xml:space="preserve">CIM. CIM is a software that would </w:t>
      </w:r>
      <w:r w:rsidR="00440A6B">
        <w:rPr>
          <w:rFonts w:ascii="Roboto" w:hAnsi="Roboto"/>
          <w:color w:val="222222"/>
          <w:sz w:val="21"/>
          <w:szCs w:val="21"/>
          <w:shd w:val="clear" w:color="auto" w:fill="FFFFFF"/>
        </w:rPr>
        <w:t xml:space="preserve">integrate with our Banner system for changes to courses and programs. CIM would be custom built to the Graduate School’s needs as well as for Undergraduate. The system is built around workflows for approval similar to our current DocuSign </w:t>
      </w:r>
      <w:r w:rsidR="00894C24">
        <w:rPr>
          <w:rFonts w:ascii="Roboto" w:hAnsi="Roboto"/>
          <w:color w:val="222222"/>
          <w:sz w:val="21"/>
          <w:szCs w:val="21"/>
          <w:shd w:val="clear" w:color="auto" w:fill="FFFFFF"/>
        </w:rPr>
        <w:t>process</w:t>
      </w:r>
      <w:r w:rsidR="00440A6B">
        <w:rPr>
          <w:rFonts w:ascii="Roboto" w:hAnsi="Roboto"/>
          <w:color w:val="222222"/>
          <w:sz w:val="21"/>
          <w:szCs w:val="21"/>
          <w:shd w:val="clear" w:color="auto" w:fill="FFFFFF"/>
        </w:rPr>
        <w:t xml:space="preserve">. </w:t>
      </w:r>
      <w:r w:rsidR="00D202CE">
        <w:rPr>
          <w:rFonts w:ascii="Roboto" w:hAnsi="Roboto"/>
          <w:color w:val="222222"/>
          <w:sz w:val="21"/>
          <w:szCs w:val="21"/>
          <w:shd w:val="clear" w:color="auto" w:fill="FFFFFF"/>
        </w:rPr>
        <w:t>Users can see where in the process their changes are. Process for approval through Graduate council can be done in two different ways. Items can be voted on electronically</w:t>
      </w:r>
      <w:r w:rsidR="008D56E9">
        <w:rPr>
          <w:rFonts w:ascii="Roboto" w:hAnsi="Roboto"/>
          <w:color w:val="222222"/>
          <w:sz w:val="21"/>
          <w:szCs w:val="21"/>
          <w:shd w:val="clear" w:color="auto" w:fill="FFFFFF"/>
        </w:rPr>
        <w:t xml:space="preserve"> via the Council</w:t>
      </w:r>
      <w:r w:rsidR="00D202CE">
        <w:rPr>
          <w:rFonts w:ascii="Roboto" w:hAnsi="Roboto"/>
          <w:color w:val="222222"/>
          <w:sz w:val="21"/>
          <w:szCs w:val="21"/>
          <w:shd w:val="clear" w:color="auto" w:fill="FFFFFF"/>
        </w:rPr>
        <w:t xml:space="preserve"> or they can be sent to an admin for further discussion at a Graduate Council meeting. Previous catalogs can also be applied to students’ curricula as needed. Various other approval pieces can be implemented for accreditation or other reasons as needed.</w:t>
      </w:r>
    </w:p>
    <w:p w14:paraId="3831DA65" w14:textId="16E519CD" w:rsidR="00D202CE" w:rsidRDefault="00D202CE" w:rsidP="00D202CE">
      <w:pPr>
        <w:pStyle w:val="NoSpacing"/>
        <w:numPr>
          <w:ilvl w:val="0"/>
          <w:numId w:val="22"/>
        </w:numPr>
        <w:ind w:left="1440"/>
      </w:pPr>
      <w:r>
        <w:t xml:space="preserve">John </w:t>
      </w:r>
      <w:proofErr w:type="spellStart"/>
      <w:r>
        <w:t>Killelea</w:t>
      </w:r>
      <w:proofErr w:type="spellEnd"/>
      <w:r>
        <w:t xml:space="preserve"> and Chris </w:t>
      </w:r>
      <w:proofErr w:type="spellStart"/>
      <w:r>
        <w:t>Gansemer</w:t>
      </w:r>
      <w:proofErr w:type="spellEnd"/>
      <w:r>
        <w:t xml:space="preserve"> left Zoom at 4:25 PM</w:t>
      </w:r>
    </w:p>
    <w:p w14:paraId="6E1B9BB2" w14:textId="79EDA2EA" w:rsidR="00D202CE" w:rsidRDefault="00D202CE" w:rsidP="00D202CE">
      <w:pPr>
        <w:pStyle w:val="NoSpacing"/>
        <w:numPr>
          <w:ilvl w:val="0"/>
          <w:numId w:val="22"/>
        </w:numPr>
        <w:ind w:left="1440"/>
      </w:pPr>
      <w:r>
        <w:t>Bailey Brockett left meeting at 4:28 PM</w:t>
      </w:r>
    </w:p>
    <w:p w14:paraId="13A4D199" w14:textId="49F72127" w:rsidR="00EB0A50" w:rsidRDefault="00EB0A50" w:rsidP="009B035C">
      <w:pPr>
        <w:pStyle w:val="NoSpacing"/>
        <w:ind w:left="720"/>
      </w:pPr>
    </w:p>
    <w:p w14:paraId="43D7DE0D" w14:textId="4B6E8272" w:rsidR="00816679" w:rsidRDefault="00816679" w:rsidP="00816679">
      <w:pPr>
        <w:pStyle w:val="NoSpacing"/>
      </w:pPr>
    </w:p>
    <w:p w14:paraId="160A6EA0" w14:textId="77777777" w:rsidR="008C59CD" w:rsidRDefault="00816679" w:rsidP="0088768B">
      <w:pPr>
        <w:pStyle w:val="NoSpacing"/>
        <w:numPr>
          <w:ilvl w:val="0"/>
          <w:numId w:val="1"/>
        </w:numPr>
      </w:pPr>
      <w:r>
        <w:t>RATIFY ONLINE VOTING OUTCOMES</w:t>
      </w:r>
    </w:p>
    <w:p w14:paraId="53A6F5D9" w14:textId="35BF2339" w:rsidR="0088768B" w:rsidRDefault="0088768B" w:rsidP="008C59CD">
      <w:pPr>
        <w:pStyle w:val="NoSpacing"/>
        <w:ind w:left="1080"/>
      </w:pPr>
      <w:r>
        <w:t>Motion</w:t>
      </w:r>
      <w:r w:rsidR="001C3B99">
        <w:t xml:space="preserve"> to Approve</w:t>
      </w:r>
      <w:r>
        <w:t>:</w:t>
      </w:r>
      <w:r w:rsidR="001C3B99">
        <w:t xml:space="preserve"> K. Geisler</w:t>
      </w:r>
      <w:r w:rsidR="008C59CD">
        <w:t xml:space="preserve">; </w:t>
      </w:r>
      <w:r>
        <w:t>2</w:t>
      </w:r>
      <w:r w:rsidRPr="008C59CD">
        <w:rPr>
          <w:vertAlign w:val="superscript"/>
        </w:rPr>
        <w:t>nd</w:t>
      </w:r>
      <w:r>
        <w:t>:</w:t>
      </w:r>
      <w:r w:rsidR="001C3B99">
        <w:t xml:space="preserve"> D. Moffit</w:t>
      </w:r>
      <w:r w:rsidR="008C59CD">
        <w:tab/>
      </w:r>
      <w:r w:rsidR="001C3B99">
        <w:tab/>
        <w:t>(7</w:t>
      </w:r>
      <w:r>
        <w:t>Y</w:t>
      </w:r>
      <w:r w:rsidR="001C3B99">
        <w:t>, 0</w:t>
      </w:r>
      <w:r>
        <w:t>N</w:t>
      </w:r>
      <w:r w:rsidR="001C3B99">
        <w:t>, 0</w:t>
      </w:r>
      <w:r>
        <w:t>AB</w:t>
      </w:r>
      <w:r w:rsidR="001C3B99">
        <w:t>)</w:t>
      </w:r>
    </w:p>
    <w:p w14:paraId="3BF3BC77" w14:textId="7DA751D0" w:rsidR="001C3B99" w:rsidRDefault="001C3B99" w:rsidP="008C59CD">
      <w:pPr>
        <w:pStyle w:val="NoSpacing"/>
        <w:numPr>
          <w:ilvl w:val="0"/>
          <w:numId w:val="21"/>
        </w:numPr>
      </w:pPr>
      <w:r>
        <w:t xml:space="preserve">Further discussion needed on Graduate Faculty Nominations W. </w:t>
      </w:r>
      <w:proofErr w:type="spellStart"/>
      <w:r>
        <w:t>Guenthner</w:t>
      </w:r>
      <w:proofErr w:type="spellEnd"/>
      <w:r>
        <w:t xml:space="preserve"> (Allied) and W. Dong (Allied) – Discussion </w:t>
      </w:r>
      <w:r w:rsidR="008C59CD">
        <w:t>set</w:t>
      </w:r>
      <w:r>
        <w:t xml:space="preserve"> for </w:t>
      </w:r>
      <w:r w:rsidR="00F27919">
        <w:t>February 5, 2025 Agenda</w:t>
      </w:r>
    </w:p>
    <w:p w14:paraId="7472E54C" w14:textId="77777777" w:rsidR="0088768B" w:rsidRDefault="0088768B" w:rsidP="0088768B">
      <w:pPr>
        <w:pStyle w:val="NoSpacing"/>
      </w:pP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64FEEEEF" w14:textId="3B674034" w:rsidR="009B035C" w:rsidRDefault="000365B3" w:rsidP="000365B3">
      <w:pPr>
        <w:pStyle w:val="ListParagraph"/>
        <w:numPr>
          <w:ilvl w:val="0"/>
          <w:numId w:val="15"/>
        </w:numPr>
        <w:ind w:left="1440"/>
        <w:textAlignment w:val="baseline"/>
        <w:rPr>
          <w:rFonts w:eastAsia="Times New Roman" w:cstheme="minorHAnsi"/>
          <w:color w:val="000000"/>
        </w:rPr>
      </w:pPr>
      <w:r w:rsidRPr="000365B3">
        <w:rPr>
          <w:rFonts w:eastAsia="Times New Roman" w:cstheme="minorHAnsi"/>
          <w:color w:val="000000"/>
        </w:rPr>
        <w:t>PRC – PHAR – PharmD GRE Requirement</w:t>
      </w:r>
    </w:p>
    <w:p w14:paraId="0316DCA4" w14:textId="5E5D4E01" w:rsidR="0088768B" w:rsidRDefault="0088768B" w:rsidP="0088768B">
      <w:pPr>
        <w:textAlignment w:val="baseline"/>
        <w:rPr>
          <w:rFonts w:eastAsia="Times New Roman" w:cstheme="minorHAnsi"/>
          <w:color w:val="000000"/>
        </w:rPr>
      </w:pPr>
      <w:r>
        <w:rPr>
          <w:rFonts w:eastAsia="Times New Roman" w:cstheme="minorHAnsi"/>
          <w:color w:val="000000"/>
        </w:rPr>
        <w:tab/>
      </w:r>
      <w:r>
        <w:rPr>
          <w:rFonts w:eastAsia="Times New Roman" w:cstheme="minorHAnsi"/>
          <w:color w:val="000000"/>
        </w:rPr>
        <w:tab/>
        <w:t>Motion</w:t>
      </w:r>
      <w:r w:rsidR="00F27919">
        <w:rPr>
          <w:rFonts w:eastAsia="Times New Roman" w:cstheme="minorHAnsi"/>
          <w:color w:val="000000"/>
        </w:rPr>
        <w:t xml:space="preserve"> to Table</w:t>
      </w:r>
      <w:r>
        <w:rPr>
          <w:rFonts w:eastAsia="Times New Roman" w:cstheme="minorHAnsi"/>
          <w:color w:val="000000"/>
        </w:rPr>
        <w:t>:</w:t>
      </w:r>
      <w:r w:rsidR="00F27919">
        <w:rPr>
          <w:rFonts w:eastAsia="Times New Roman" w:cstheme="minorHAnsi"/>
          <w:color w:val="000000"/>
        </w:rPr>
        <w:t xml:space="preserve"> R. </w:t>
      </w:r>
      <w:proofErr w:type="spellStart"/>
      <w:r w:rsidR="00F27919">
        <w:rPr>
          <w:rFonts w:eastAsia="Times New Roman" w:cstheme="minorHAnsi"/>
          <w:color w:val="000000"/>
        </w:rPr>
        <w:t>Lindbeck</w:t>
      </w:r>
      <w:proofErr w:type="spellEnd"/>
      <w:r w:rsidR="00F27919">
        <w:rPr>
          <w:rFonts w:eastAsia="Times New Roman" w:cstheme="minorHAnsi"/>
          <w:color w:val="000000"/>
        </w:rPr>
        <w:t xml:space="preserve">; </w:t>
      </w:r>
      <w:r>
        <w:rPr>
          <w:rFonts w:eastAsia="Times New Roman" w:cstheme="minorHAnsi"/>
          <w:color w:val="000000"/>
        </w:rPr>
        <w:t>2</w:t>
      </w:r>
      <w:r w:rsidRPr="0088768B">
        <w:rPr>
          <w:rFonts w:eastAsia="Times New Roman" w:cstheme="minorHAnsi"/>
          <w:color w:val="000000"/>
          <w:vertAlign w:val="superscript"/>
        </w:rPr>
        <w:t>nd</w:t>
      </w:r>
      <w:r>
        <w:rPr>
          <w:rFonts w:eastAsia="Times New Roman" w:cstheme="minorHAnsi"/>
          <w:color w:val="000000"/>
        </w:rPr>
        <w:t>:</w:t>
      </w:r>
      <w:r w:rsidR="00F27919">
        <w:rPr>
          <w:rFonts w:eastAsia="Times New Roman" w:cstheme="minorHAnsi"/>
          <w:color w:val="000000"/>
        </w:rPr>
        <w:t xml:space="preserve"> K. Geisler (7</w:t>
      </w:r>
      <w:r>
        <w:rPr>
          <w:rFonts w:eastAsia="Times New Roman" w:cstheme="minorHAnsi"/>
          <w:color w:val="000000"/>
        </w:rPr>
        <w:t>Y</w:t>
      </w:r>
      <w:r w:rsidR="00F27919">
        <w:rPr>
          <w:rFonts w:eastAsia="Times New Roman" w:cstheme="minorHAnsi"/>
          <w:color w:val="000000"/>
        </w:rPr>
        <w:t>, 0</w:t>
      </w:r>
      <w:r>
        <w:rPr>
          <w:rFonts w:eastAsia="Times New Roman" w:cstheme="minorHAnsi"/>
          <w:color w:val="000000"/>
        </w:rPr>
        <w:t>N</w:t>
      </w:r>
      <w:r w:rsidR="00F27919">
        <w:rPr>
          <w:rFonts w:eastAsia="Times New Roman" w:cstheme="minorHAnsi"/>
          <w:color w:val="000000"/>
        </w:rPr>
        <w:t>, 0</w:t>
      </w:r>
      <w:r>
        <w:rPr>
          <w:rFonts w:eastAsia="Times New Roman" w:cstheme="minorHAnsi"/>
          <w:color w:val="000000"/>
        </w:rPr>
        <w:t>AB</w:t>
      </w:r>
      <w:r w:rsidR="00F27919">
        <w:rPr>
          <w:rFonts w:eastAsia="Times New Roman" w:cstheme="minorHAnsi"/>
          <w:color w:val="000000"/>
        </w:rPr>
        <w:t>)</w:t>
      </w:r>
    </w:p>
    <w:p w14:paraId="1781C5B7" w14:textId="4DDABD6D" w:rsidR="0088768B" w:rsidRPr="008C59CD" w:rsidRDefault="00F27919" w:rsidP="008C59CD">
      <w:pPr>
        <w:pStyle w:val="ListParagraph"/>
        <w:numPr>
          <w:ilvl w:val="0"/>
          <w:numId w:val="21"/>
        </w:numPr>
        <w:textAlignment w:val="baseline"/>
        <w:rPr>
          <w:rFonts w:eastAsia="Times New Roman" w:cstheme="minorHAnsi"/>
          <w:color w:val="000000"/>
        </w:rPr>
      </w:pPr>
      <w:r w:rsidRPr="008C59CD">
        <w:rPr>
          <w:rFonts w:eastAsia="Times New Roman" w:cstheme="minorHAnsi"/>
          <w:color w:val="000000"/>
        </w:rPr>
        <w:lastRenderedPageBreak/>
        <w:t>Discussion around equity for all students as well as accreditation standards. Concerns were raised on waiving a requirement for one group of students and not others. A suggestion was put forward to possibly require the PCAT instead of GRE or requiring the PCAT or the GRE</w:t>
      </w:r>
      <w:r w:rsidR="0056504D" w:rsidRPr="008C59CD">
        <w:rPr>
          <w:rFonts w:eastAsia="Times New Roman" w:cstheme="minorHAnsi"/>
          <w:color w:val="000000"/>
        </w:rPr>
        <w:t xml:space="preserve"> for admission</w:t>
      </w:r>
      <w:r w:rsidRPr="008C59CD">
        <w:rPr>
          <w:rFonts w:eastAsia="Times New Roman" w:cstheme="minorHAnsi"/>
          <w:color w:val="000000"/>
        </w:rPr>
        <w:t>.  Proposal will be brought back to the Department for further discussion.</w:t>
      </w:r>
    </w:p>
    <w:p w14:paraId="42DA20AE" w14:textId="77777777" w:rsidR="00F273C1" w:rsidRPr="001823CE" w:rsidRDefault="00F273C1" w:rsidP="00F273C1">
      <w:pPr>
        <w:pStyle w:val="NoSpacing"/>
        <w:ind w:left="1800"/>
      </w:pPr>
    </w:p>
    <w:p w14:paraId="147DCB01" w14:textId="77E5873E"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3B823CC6" w14:textId="16FA8F2D" w:rsidR="001C3B99" w:rsidRDefault="001C3B99" w:rsidP="001C3B99">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Academic Standing Policy</w:t>
      </w:r>
    </w:p>
    <w:p w14:paraId="5FE1870C" w14:textId="25E775B6" w:rsidR="00AE45B8" w:rsidRPr="00E7010E" w:rsidRDefault="00E7010E" w:rsidP="00E7010E">
      <w:pPr>
        <w:pStyle w:val="ListParagraph"/>
        <w:numPr>
          <w:ilvl w:val="0"/>
          <w:numId w:val="21"/>
        </w:numPr>
        <w:ind w:left="2160"/>
        <w:textAlignment w:val="baseline"/>
        <w:rPr>
          <w:rFonts w:eastAsia="Times New Roman" w:cstheme="minorHAnsi"/>
          <w:color w:val="000000"/>
        </w:rPr>
      </w:pPr>
      <w:r>
        <w:rPr>
          <w:rFonts w:eastAsia="Times New Roman" w:cstheme="minorHAnsi"/>
          <w:color w:val="000000"/>
        </w:rPr>
        <w:t>Policy was not put in place in the system. A draft has been created with the current terminology that is in the Graduate Catalog as well as examples from other Universities. Item will remain on Agenda pending further discussion on policy.</w:t>
      </w:r>
    </w:p>
    <w:p w14:paraId="352EA3EF" w14:textId="727992E8" w:rsidR="00AE45B8" w:rsidRDefault="001C3B99" w:rsidP="00AE45B8">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5 Year Strategic Plan</w:t>
      </w:r>
    </w:p>
    <w:p w14:paraId="22D08943" w14:textId="622A4DFF" w:rsidR="00AE45B8" w:rsidRPr="00E7010E" w:rsidRDefault="008C59CD" w:rsidP="00E7010E">
      <w:pPr>
        <w:pStyle w:val="ListParagraph"/>
        <w:numPr>
          <w:ilvl w:val="0"/>
          <w:numId w:val="20"/>
        </w:numPr>
        <w:textAlignment w:val="baseline"/>
        <w:rPr>
          <w:rFonts w:eastAsia="Times New Roman" w:cstheme="minorHAnsi"/>
          <w:color w:val="000000"/>
        </w:rPr>
      </w:pPr>
      <w:r>
        <w:rPr>
          <w:rFonts w:eastAsia="Times New Roman" w:cstheme="minorHAnsi"/>
          <w:color w:val="000000"/>
        </w:rPr>
        <w:t xml:space="preserve">A needs assessment for current students is being put together. We would ask that two Council members would provide their input and offer any suggestions to improve the assessment. If any on the Council is interested, please email Dr. </w:t>
      </w:r>
      <w:proofErr w:type="spellStart"/>
      <w:r>
        <w:rPr>
          <w:rFonts w:eastAsia="Times New Roman" w:cstheme="minorHAnsi"/>
          <w:color w:val="000000"/>
        </w:rPr>
        <w:t>Collum</w:t>
      </w:r>
      <w:proofErr w:type="spellEnd"/>
      <w:r>
        <w:rPr>
          <w:rFonts w:eastAsia="Times New Roman" w:cstheme="minorHAnsi"/>
          <w:color w:val="000000"/>
        </w:rPr>
        <w:t>.</w:t>
      </w:r>
    </w:p>
    <w:p w14:paraId="0371E121" w14:textId="79A5F8BF" w:rsidR="001C3B99" w:rsidRDefault="001C3B99" w:rsidP="001C3B99">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Upcoming Projects</w:t>
      </w:r>
    </w:p>
    <w:p w14:paraId="6F44B052" w14:textId="75AF87F1" w:rsidR="008C59CD" w:rsidRDefault="008C59CD" w:rsidP="008C59CD">
      <w:pPr>
        <w:pStyle w:val="ListParagraph"/>
        <w:numPr>
          <w:ilvl w:val="0"/>
          <w:numId w:val="20"/>
        </w:numPr>
        <w:textAlignment w:val="baseline"/>
        <w:rPr>
          <w:rFonts w:eastAsia="Times New Roman" w:cstheme="minorHAnsi"/>
          <w:color w:val="000000"/>
        </w:rPr>
      </w:pPr>
      <w:r>
        <w:rPr>
          <w:rFonts w:eastAsia="Times New Roman" w:cstheme="minorHAnsi"/>
          <w:color w:val="000000"/>
        </w:rPr>
        <w:t>No Action, Item is set to be on upcoming agenda, 02/05/2025</w:t>
      </w:r>
    </w:p>
    <w:p w14:paraId="7E5D20F9" w14:textId="69FF0F33" w:rsidR="001C3B99" w:rsidRDefault="001C3B99" w:rsidP="001C3B99">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Summer Funding Opportunity: Grant Writing</w:t>
      </w:r>
    </w:p>
    <w:p w14:paraId="78F71208" w14:textId="6FFD5DA7" w:rsidR="008C59CD" w:rsidRDefault="008C59CD" w:rsidP="008C59CD">
      <w:pPr>
        <w:pStyle w:val="ListParagraph"/>
        <w:numPr>
          <w:ilvl w:val="0"/>
          <w:numId w:val="20"/>
        </w:numPr>
        <w:textAlignment w:val="baseline"/>
        <w:rPr>
          <w:rFonts w:eastAsia="Times New Roman" w:cstheme="minorHAnsi"/>
          <w:color w:val="000000"/>
        </w:rPr>
      </w:pPr>
      <w:r>
        <w:rPr>
          <w:rFonts w:eastAsia="Times New Roman" w:cstheme="minorHAnsi"/>
          <w:color w:val="000000"/>
        </w:rPr>
        <w:t>No Action, Item is set to be on upcoming agenda, 02/05/2025</w:t>
      </w:r>
    </w:p>
    <w:p w14:paraId="473B7CF0" w14:textId="65FEC501" w:rsidR="001C3B99" w:rsidRDefault="001C3B99" w:rsidP="001C3B99">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Budget Development/OAR Process</w:t>
      </w:r>
    </w:p>
    <w:p w14:paraId="79D8A295" w14:textId="70ACE8A3" w:rsidR="008C59CD" w:rsidRDefault="008C59CD" w:rsidP="008C59CD">
      <w:pPr>
        <w:pStyle w:val="ListParagraph"/>
        <w:numPr>
          <w:ilvl w:val="0"/>
          <w:numId w:val="20"/>
        </w:numPr>
        <w:textAlignment w:val="baseline"/>
        <w:rPr>
          <w:rFonts w:eastAsia="Times New Roman" w:cstheme="minorHAnsi"/>
          <w:color w:val="000000"/>
        </w:rPr>
      </w:pPr>
      <w:r>
        <w:rPr>
          <w:rFonts w:eastAsia="Times New Roman" w:cstheme="minorHAnsi"/>
          <w:color w:val="000000"/>
        </w:rPr>
        <w:t>No Action, Item is set to be on upcoming agenda, 02/05/2025</w:t>
      </w:r>
    </w:p>
    <w:p w14:paraId="70F71C13" w14:textId="34659BDE" w:rsidR="001C3B99" w:rsidRDefault="001C3B99" w:rsidP="001C3B99">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AI Discussion</w:t>
      </w:r>
    </w:p>
    <w:p w14:paraId="391967CB" w14:textId="4F2C995E" w:rsidR="008C59CD" w:rsidRDefault="008C59CD" w:rsidP="008C59CD">
      <w:pPr>
        <w:pStyle w:val="ListParagraph"/>
        <w:numPr>
          <w:ilvl w:val="0"/>
          <w:numId w:val="20"/>
        </w:numPr>
        <w:textAlignment w:val="baseline"/>
        <w:rPr>
          <w:rFonts w:eastAsia="Times New Roman" w:cstheme="minorHAnsi"/>
          <w:color w:val="000000"/>
        </w:rPr>
      </w:pPr>
      <w:r>
        <w:rPr>
          <w:rFonts w:eastAsia="Times New Roman" w:cstheme="minorHAnsi"/>
          <w:color w:val="000000"/>
        </w:rPr>
        <w:t>No Action, Item is set to be on upcoming agenda, 02/05/2025</w:t>
      </w:r>
    </w:p>
    <w:p w14:paraId="0D95571E" w14:textId="77777777" w:rsidR="00285D19" w:rsidRPr="00D47BB9" w:rsidRDefault="00285D19" w:rsidP="00746657">
      <w:pPr>
        <w:pStyle w:val="ListParagraph"/>
        <w:ind w:left="1440"/>
        <w:textAlignment w:val="baseline"/>
        <w:rPr>
          <w:rFonts w:eastAsia="Times New Roman" w:cstheme="minorHAnsi"/>
          <w:color w:val="000000"/>
        </w:rPr>
      </w:pPr>
    </w:p>
    <w:p w14:paraId="2BDCA5B8" w14:textId="77777777" w:rsidR="00A42351" w:rsidRPr="001823CE" w:rsidRDefault="00A42351" w:rsidP="001823CE">
      <w:pPr>
        <w:ind w:left="1080"/>
        <w:textAlignment w:val="baseline"/>
        <w:rPr>
          <w:rFonts w:eastAsia="Times New Roman" w:cstheme="minorHAnsi"/>
          <w:color w:val="000000"/>
        </w:rPr>
      </w:pPr>
    </w:p>
    <w:p w14:paraId="6693CCB1" w14:textId="21CB3609"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68C3C309" w14:textId="75906107" w:rsidR="0088768B" w:rsidRDefault="00D23C57" w:rsidP="0088768B">
      <w:pPr>
        <w:pStyle w:val="ListParagraph"/>
        <w:numPr>
          <w:ilvl w:val="0"/>
          <w:numId w:val="17"/>
        </w:numPr>
        <w:ind w:left="1440"/>
      </w:pPr>
      <w:r>
        <w:t>Jose Luis Benavides (Full)</w:t>
      </w:r>
      <w:r w:rsidR="001E653B">
        <w:t>*</w:t>
      </w:r>
    </w:p>
    <w:p w14:paraId="41E4742A" w14:textId="6B622835" w:rsidR="0088768B" w:rsidRDefault="0040097C" w:rsidP="00DB40CF">
      <w:pPr>
        <w:pStyle w:val="ListParagraph"/>
        <w:numPr>
          <w:ilvl w:val="0"/>
          <w:numId w:val="17"/>
        </w:numPr>
        <w:ind w:left="1440"/>
      </w:pPr>
      <w:r>
        <w:t>Justin Brown (Allied)</w:t>
      </w:r>
      <w:r w:rsidR="001E653B">
        <w:t>*</w:t>
      </w:r>
    </w:p>
    <w:p w14:paraId="20FA6F93" w14:textId="2FAD6095" w:rsidR="0088768B" w:rsidRDefault="000E4CBE" w:rsidP="0088768B">
      <w:pPr>
        <w:pStyle w:val="ListParagraph"/>
        <w:numPr>
          <w:ilvl w:val="0"/>
          <w:numId w:val="17"/>
        </w:numPr>
        <w:ind w:left="1440"/>
      </w:pPr>
      <w:r>
        <w:t xml:space="preserve">William </w:t>
      </w:r>
      <w:proofErr w:type="spellStart"/>
      <w:r>
        <w:t>Guenthner</w:t>
      </w:r>
      <w:proofErr w:type="spellEnd"/>
      <w:r>
        <w:t xml:space="preserve"> (Allied)</w:t>
      </w:r>
      <w:r w:rsidR="001E653B">
        <w:t>*</w:t>
      </w:r>
    </w:p>
    <w:p w14:paraId="51922832" w14:textId="487478C9" w:rsidR="0088768B" w:rsidRDefault="001E653B" w:rsidP="008C59CD">
      <w:pPr>
        <w:pStyle w:val="ListParagraph"/>
        <w:numPr>
          <w:ilvl w:val="0"/>
          <w:numId w:val="20"/>
        </w:numPr>
      </w:pPr>
      <w:r>
        <w:t>No Action, Item is set to be on upcoming agenda, 02/05/2025</w:t>
      </w:r>
    </w:p>
    <w:p w14:paraId="00C84497" w14:textId="295EFA30" w:rsidR="00C71C80" w:rsidRDefault="00C71C80" w:rsidP="002423E4">
      <w:pPr>
        <w:pStyle w:val="ListParagraph"/>
        <w:numPr>
          <w:ilvl w:val="0"/>
          <w:numId w:val="17"/>
        </w:numPr>
        <w:ind w:left="1440"/>
      </w:pPr>
      <w:proofErr w:type="spellStart"/>
      <w:r>
        <w:t>Wrenchen</w:t>
      </w:r>
      <w:proofErr w:type="spellEnd"/>
      <w:r>
        <w:t xml:space="preserve"> Dong (Allied)</w:t>
      </w:r>
      <w:r w:rsidR="001E653B">
        <w:t>*</w:t>
      </w:r>
    </w:p>
    <w:p w14:paraId="730BDA79" w14:textId="3C7FBCA0" w:rsidR="0088768B" w:rsidRDefault="001E653B" w:rsidP="008C59CD">
      <w:pPr>
        <w:pStyle w:val="ListParagraph"/>
        <w:numPr>
          <w:ilvl w:val="0"/>
          <w:numId w:val="20"/>
        </w:numPr>
      </w:pPr>
      <w:r>
        <w:t>No Action, Item is set to be on upcoming agenda, 02/05/2025</w:t>
      </w:r>
    </w:p>
    <w:p w14:paraId="1DCF207D" w14:textId="77777777" w:rsidR="00816679" w:rsidRPr="00816679" w:rsidRDefault="00816679" w:rsidP="00816679">
      <w:pPr>
        <w:rPr>
          <w:rFonts w:eastAsia="Times New Roman" w:cstheme="minorHAnsi"/>
          <w:sz w:val="24"/>
          <w:szCs w:val="24"/>
        </w:rPr>
      </w:pPr>
    </w:p>
    <w:p w14:paraId="2E1E12A2" w14:textId="6BD343AC"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22D81B24" w14:textId="5A9FE894" w:rsidR="0088768B" w:rsidRDefault="0056504D" w:rsidP="0056504D">
      <w:pPr>
        <w:pStyle w:val="ListParagraph"/>
        <w:numPr>
          <w:ilvl w:val="0"/>
          <w:numId w:val="19"/>
        </w:numPr>
        <w:tabs>
          <w:tab w:val="left" w:pos="1080"/>
        </w:tabs>
        <w:rPr>
          <w:rFonts w:eastAsia="Times New Roman" w:cstheme="minorHAnsi"/>
          <w:color w:val="000000"/>
        </w:rPr>
      </w:pPr>
      <w:r>
        <w:rPr>
          <w:rFonts w:eastAsia="Times New Roman" w:cstheme="minorHAnsi"/>
          <w:color w:val="000000"/>
        </w:rPr>
        <w:t xml:space="preserve">Two proposals to change the MBA </w:t>
      </w:r>
      <w:r w:rsidR="00E7010E">
        <w:rPr>
          <w:rFonts w:eastAsia="Times New Roman" w:cstheme="minorHAnsi"/>
          <w:color w:val="000000"/>
        </w:rPr>
        <w:t xml:space="preserve">Informatics </w:t>
      </w:r>
      <w:r>
        <w:rPr>
          <w:rFonts w:eastAsia="Times New Roman" w:cstheme="minorHAnsi"/>
          <w:color w:val="000000"/>
        </w:rPr>
        <w:t>emphasis wer</w:t>
      </w:r>
      <w:r w:rsidR="00E7010E">
        <w:rPr>
          <w:rFonts w:eastAsia="Times New Roman" w:cstheme="minorHAnsi"/>
          <w:color w:val="000000"/>
        </w:rPr>
        <w:t>e</w:t>
      </w:r>
      <w:r>
        <w:rPr>
          <w:rFonts w:eastAsia="Times New Roman" w:cstheme="minorHAnsi"/>
          <w:color w:val="000000"/>
        </w:rPr>
        <w:t xml:space="preserve"> previously put forward to the council for approval. The renaming to Cyber Security emphasis was the only one to be put to a department vote. </w:t>
      </w:r>
    </w:p>
    <w:p w14:paraId="13011166" w14:textId="3FC0F609" w:rsidR="0088768B" w:rsidRDefault="0056504D" w:rsidP="001E653B">
      <w:pPr>
        <w:pStyle w:val="ListParagraph"/>
        <w:tabs>
          <w:tab w:val="left" w:pos="1080"/>
        </w:tabs>
        <w:ind w:left="1800"/>
        <w:rPr>
          <w:rFonts w:eastAsia="Times New Roman" w:cstheme="minorHAnsi"/>
          <w:color w:val="000000"/>
        </w:rPr>
      </w:pPr>
      <w:r>
        <w:rPr>
          <w:rFonts w:eastAsia="Times New Roman" w:cstheme="minorHAnsi"/>
          <w:color w:val="000000"/>
        </w:rPr>
        <w:t xml:space="preserve">Motion to </w:t>
      </w:r>
      <w:r w:rsidR="001E653B">
        <w:rPr>
          <w:rFonts w:eastAsia="Times New Roman" w:cstheme="minorHAnsi"/>
          <w:color w:val="000000"/>
        </w:rPr>
        <w:t>k</w:t>
      </w:r>
      <w:r>
        <w:rPr>
          <w:rFonts w:eastAsia="Times New Roman" w:cstheme="minorHAnsi"/>
          <w:color w:val="000000"/>
        </w:rPr>
        <w:t xml:space="preserve">eep </w:t>
      </w:r>
      <w:r w:rsidR="001E653B">
        <w:rPr>
          <w:rFonts w:eastAsia="Times New Roman" w:cstheme="minorHAnsi"/>
          <w:color w:val="000000"/>
        </w:rPr>
        <w:t>the proposal to ren</w:t>
      </w:r>
      <w:r w:rsidR="00E7010E">
        <w:rPr>
          <w:rFonts w:eastAsia="Times New Roman" w:cstheme="minorHAnsi"/>
          <w:color w:val="000000"/>
        </w:rPr>
        <w:t>ame</w:t>
      </w:r>
      <w:r w:rsidR="001E653B">
        <w:rPr>
          <w:rFonts w:eastAsia="Times New Roman" w:cstheme="minorHAnsi"/>
          <w:color w:val="000000"/>
        </w:rPr>
        <w:t xml:space="preserve"> MBA Informatics emphasis to Cyber Security and disregard previous proposal: D. Moffit; 2</w:t>
      </w:r>
      <w:r w:rsidR="001E653B" w:rsidRPr="001E653B">
        <w:rPr>
          <w:rFonts w:eastAsia="Times New Roman" w:cstheme="minorHAnsi"/>
          <w:color w:val="000000"/>
          <w:vertAlign w:val="superscript"/>
        </w:rPr>
        <w:t>nd</w:t>
      </w:r>
      <w:r w:rsidR="001E653B">
        <w:rPr>
          <w:rFonts w:eastAsia="Times New Roman" w:cstheme="minorHAnsi"/>
          <w:color w:val="000000"/>
        </w:rPr>
        <w:t xml:space="preserve">: R. </w:t>
      </w:r>
      <w:proofErr w:type="spellStart"/>
      <w:r w:rsidR="001E653B">
        <w:rPr>
          <w:rFonts w:eastAsia="Times New Roman" w:cstheme="minorHAnsi"/>
          <w:color w:val="000000"/>
        </w:rPr>
        <w:t>Lindbeck</w:t>
      </w:r>
      <w:proofErr w:type="spellEnd"/>
      <w:r w:rsidR="001E653B">
        <w:rPr>
          <w:rFonts w:eastAsia="Times New Roman" w:cstheme="minorHAnsi"/>
          <w:color w:val="000000"/>
        </w:rPr>
        <w:t xml:space="preserve"> (6Y, 0N, 1AB)</w:t>
      </w:r>
    </w:p>
    <w:p w14:paraId="03C30DCB" w14:textId="77777777" w:rsidR="0088768B" w:rsidRPr="0088768B" w:rsidRDefault="0088768B" w:rsidP="0088768B">
      <w:pPr>
        <w:rPr>
          <w:rFonts w:eastAsia="Times New Roman" w:cstheme="minorHAnsi"/>
          <w:color w:val="000000"/>
        </w:rPr>
      </w:pPr>
    </w:p>
    <w:p w14:paraId="3413022A" w14:textId="521AAD1D" w:rsidR="00816679" w:rsidRDefault="00816679" w:rsidP="00816679">
      <w:pPr>
        <w:rPr>
          <w:rFonts w:eastAsia="Times New Roman" w:cstheme="minorHAnsi"/>
          <w:color w:val="000000"/>
        </w:rPr>
      </w:pPr>
    </w:p>
    <w:p w14:paraId="7D0C7539" w14:textId="4C76CD8F" w:rsidR="0088768B" w:rsidRPr="0056504D" w:rsidRDefault="00816679" w:rsidP="0088768B">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6E26E650" w14:textId="77777777" w:rsidR="00816679" w:rsidRPr="00816679" w:rsidRDefault="00816679" w:rsidP="00816679">
      <w:pPr>
        <w:rPr>
          <w:rFonts w:eastAsia="Times New Roman" w:cstheme="minorHAnsi"/>
          <w:color w:val="000000"/>
        </w:rPr>
      </w:pPr>
    </w:p>
    <w:p w14:paraId="4DA27E41" w14:textId="4BF5F965" w:rsidR="0088768B" w:rsidRPr="0056504D" w:rsidRDefault="00816679" w:rsidP="0088768B">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682A5F">
        <w:rPr>
          <w:rFonts w:eastAsia="Times New Roman" w:cstheme="minorHAnsi"/>
          <w:color w:val="000000"/>
        </w:rPr>
        <w:t>February 5, 2025</w:t>
      </w:r>
    </w:p>
    <w:p w14:paraId="647F7381" w14:textId="087EF9E7" w:rsidR="0088768B" w:rsidRDefault="0088768B" w:rsidP="0088768B">
      <w:pPr>
        <w:rPr>
          <w:rFonts w:eastAsia="Times New Roman" w:cstheme="minorHAnsi"/>
          <w:color w:val="000000"/>
        </w:rPr>
      </w:pPr>
    </w:p>
    <w:p w14:paraId="0A45C4D3" w14:textId="077E85AF" w:rsidR="0088768B" w:rsidRDefault="0088768B" w:rsidP="0088768B">
      <w:pPr>
        <w:rPr>
          <w:rFonts w:eastAsia="Times New Roman" w:cstheme="minorHAnsi"/>
          <w:color w:val="000000"/>
        </w:rPr>
      </w:pPr>
      <w:r>
        <w:rPr>
          <w:rFonts w:eastAsia="Times New Roman" w:cstheme="minorHAnsi"/>
          <w:color w:val="000000"/>
        </w:rPr>
        <w:lastRenderedPageBreak/>
        <w:tab/>
        <w:t>Motion to Adjourn:</w:t>
      </w:r>
      <w:r w:rsidR="0056504D">
        <w:rPr>
          <w:rFonts w:eastAsia="Times New Roman" w:cstheme="minorHAnsi"/>
          <w:color w:val="000000"/>
        </w:rPr>
        <w:t xml:space="preserve"> K. </w:t>
      </w:r>
      <w:proofErr w:type="gramStart"/>
      <w:r w:rsidR="0056504D">
        <w:rPr>
          <w:rFonts w:eastAsia="Times New Roman" w:cstheme="minorHAnsi"/>
          <w:color w:val="000000"/>
        </w:rPr>
        <w:t xml:space="preserve">Geisler;  </w:t>
      </w:r>
      <w:r>
        <w:rPr>
          <w:rFonts w:eastAsia="Times New Roman" w:cstheme="minorHAnsi"/>
          <w:color w:val="000000"/>
        </w:rPr>
        <w:t>2</w:t>
      </w:r>
      <w:proofErr w:type="gramEnd"/>
      <w:r w:rsidRPr="0088768B">
        <w:rPr>
          <w:rFonts w:eastAsia="Times New Roman" w:cstheme="minorHAnsi"/>
          <w:color w:val="000000"/>
          <w:vertAlign w:val="superscript"/>
        </w:rPr>
        <w:t>nd</w:t>
      </w:r>
      <w:r>
        <w:rPr>
          <w:rFonts w:eastAsia="Times New Roman" w:cstheme="minorHAnsi"/>
          <w:color w:val="000000"/>
        </w:rPr>
        <w:t>:</w:t>
      </w:r>
      <w:r w:rsidR="0056504D">
        <w:rPr>
          <w:rFonts w:eastAsia="Times New Roman" w:cstheme="minorHAnsi"/>
          <w:color w:val="000000"/>
        </w:rPr>
        <w:t xml:space="preserve"> D. Xu</w:t>
      </w:r>
      <w:r w:rsidR="0056504D">
        <w:rPr>
          <w:rFonts w:eastAsia="Times New Roman" w:cstheme="minorHAnsi"/>
          <w:color w:val="000000"/>
        </w:rPr>
        <w:tab/>
        <w:t>(7</w:t>
      </w:r>
      <w:r>
        <w:rPr>
          <w:rFonts w:eastAsia="Times New Roman" w:cstheme="minorHAnsi"/>
          <w:color w:val="000000"/>
        </w:rPr>
        <w:t>Y</w:t>
      </w:r>
      <w:r w:rsidR="0056504D">
        <w:rPr>
          <w:rFonts w:eastAsia="Times New Roman" w:cstheme="minorHAnsi"/>
          <w:color w:val="000000"/>
        </w:rPr>
        <w:t>, 0</w:t>
      </w:r>
      <w:r>
        <w:rPr>
          <w:rFonts w:eastAsia="Times New Roman" w:cstheme="minorHAnsi"/>
          <w:color w:val="000000"/>
        </w:rPr>
        <w:t>N</w:t>
      </w:r>
      <w:r w:rsidR="0056504D">
        <w:rPr>
          <w:rFonts w:eastAsia="Times New Roman" w:cstheme="minorHAnsi"/>
          <w:color w:val="000000"/>
        </w:rPr>
        <w:t>, 0</w:t>
      </w:r>
      <w:r>
        <w:rPr>
          <w:rFonts w:eastAsia="Times New Roman" w:cstheme="minorHAnsi"/>
          <w:color w:val="000000"/>
        </w:rPr>
        <w:t>AB</w:t>
      </w:r>
      <w:r w:rsidR="0056504D">
        <w:rPr>
          <w:rFonts w:eastAsia="Times New Roman" w:cstheme="minorHAnsi"/>
          <w:color w:val="000000"/>
        </w:rPr>
        <w:t>)</w:t>
      </w:r>
    </w:p>
    <w:p w14:paraId="5C70A489" w14:textId="21E2BCBC" w:rsidR="0088768B" w:rsidRPr="0088768B" w:rsidRDefault="0056504D" w:rsidP="0088768B">
      <w:pPr>
        <w:rPr>
          <w:rFonts w:eastAsia="Times New Roman" w:cstheme="minorHAnsi"/>
          <w:color w:val="000000"/>
        </w:rPr>
      </w:pPr>
      <w:r>
        <w:rPr>
          <w:rFonts w:eastAsia="Times New Roman" w:cstheme="minorHAnsi"/>
          <w:color w:val="000000"/>
        </w:rPr>
        <w:tab/>
        <w:t>Meeting Adjourned at 5:03PM</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18CC"/>
    <w:multiLevelType w:val="hybridMultilevel"/>
    <w:tmpl w:val="F6885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E2357CE"/>
    <w:multiLevelType w:val="hybridMultilevel"/>
    <w:tmpl w:val="8AF6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6648B4"/>
    <w:multiLevelType w:val="hybridMultilevel"/>
    <w:tmpl w:val="F9EA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8E58FD"/>
    <w:multiLevelType w:val="hybridMultilevel"/>
    <w:tmpl w:val="AAAAC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9342B"/>
    <w:multiLevelType w:val="hybridMultilevel"/>
    <w:tmpl w:val="3D5EA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67D91"/>
    <w:multiLevelType w:val="hybridMultilevel"/>
    <w:tmpl w:val="B17C6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7"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3"/>
  </w:num>
  <w:num w:numId="4">
    <w:abstractNumId w:val="9"/>
  </w:num>
  <w:num w:numId="5">
    <w:abstractNumId w:val="11"/>
  </w:num>
  <w:num w:numId="6">
    <w:abstractNumId w:val="19"/>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14"/>
  </w:num>
  <w:num w:numId="13">
    <w:abstractNumId w:val="7"/>
  </w:num>
  <w:num w:numId="14">
    <w:abstractNumId w:val="22"/>
  </w:num>
  <w:num w:numId="15">
    <w:abstractNumId w:val="6"/>
  </w:num>
  <w:num w:numId="16">
    <w:abstractNumId w:val="15"/>
  </w:num>
  <w:num w:numId="17">
    <w:abstractNumId w:val="13"/>
  </w:num>
  <w:num w:numId="18">
    <w:abstractNumId w:val="2"/>
  </w:num>
  <w:num w:numId="19">
    <w:abstractNumId w:val="0"/>
  </w:num>
  <w:num w:numId="20">
    <w:abstractNumId w:val="10"/>
  </w:num>
  <w:num w:numId="21">
    <w:abstractNumId w:val="8"/>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3307A"/>
    <w:rsid w:val="000333C5"/>
    <w:rsid w:val="00034F6D"/>
    <w:rsid w:val="000365B3"/>
    <w:rsid w:val="000406DC"/>
    <w:rsid w:val="0004217C"/>
    <w:rsid w:val="0004337E"/>
    <w:rsid w:val="0004402A"/>
    <w:rsid w:val="00047F96"/>
    <w:rsid w:val="00054540"/>
    <w:rsid w:val="00056C53"/>
    <w:rsid w:val="00085532"/>
    <w:rsid w:val="0008634C"/>
    <w:rsid w:val="000B4861"/>
    <w:rsid w:val="000C344B"/>
    <w:rsid w:val="000E49D4"/>
    <w:rsid w:val="000E4CBE"/>
    <w:rsid w:val="00101EA2"/>
    <w:rsid w:val="00127593"/>
    <w:rsid w:val="0015013C"/>
    <w:rsid w:val="0015153F"/>
    <w:rsid w:val="00160D30"/>
    <w:rsid w:val="00167790"/>
    <w:rsid w:val="001823CE"/>
    <w:rsid w:val="00195FF9"/>
    <w:rsid w:val="001B364E"/>
    <w:rsid w:val="001B3874"/>
    <w:rsid w:val="001C3B99"/>
    <w:rsid w:val="001D6C2E"/>
    <w:rsid w:val="001E4661"/>
    <w:rsid w:val="001E61E8"/>
    <w:rsid w:val="001E653B"/>
    <w:rsid w:val="001E78DC"/>
    <w:rsid w:val="00207F0B"/>
    <w:rsid w:val="002261B4"/>
    <w:rsid w:val="0024117D"/>
    <w:rsid w:val="002423E4"/>
    <w:rsid w:val="00247E8B"/>
    <w:rsid w:val="00263450"/>
    <w:rsid w:val="00264CDF"/>
    <w:rsid w:val="0027403D"/>
    <w:rsid w:val="00276356"/>
    <w:rsid w:val="00284020"/>
    <w:rsid w:val="00285D19"/>
    <w:rsid w:val="00285ED1"/>
    <w:rsid w:val="002A3EA8"/>
    <w:rsid w:val="002C33BF"/>
    <w:rsid w:val="002D0DC3"/>
    <w:rsid w:val="002D3A64"/>
    <w:rsid w:val="002D478E"/>
    <w:rsid w:val="002F0B9F"/>
    <w:rsid w:val="002F10A2"/>
    <w:rsid w:val="003004E5"/>
    <w:rsid w:val="00310637"/>
    <w:rsid w:val="00323C90"/>
    <w:rsid w:val="00342C42"/>
    <w:rsid w:val="00346164"/>
    <w:rsid w:val="003513C5"/>
    <w:rsid w:val="00351D10"/>
    <w:rsid w:val="00360DD5"/>
    <w:rsid w:val="003806FF"/>
    <w:rsid w:val="00381132"/>
    <w:rsid w:val="0038747F"/>
    <w:rsid w:val="003A5F66"/>
    <w:rsid w:val="003D7B95"/>
    <w:rsid w:val="003E432E"/>
    <w:rsid w:val="003E7FA4"/>
    <w:rsid w:val="003F421D"/>
    <w:rsid w:val="0040097C"/>
    <w:rsid w:val="00400C03"/>
    <w:rsid w:val="00407D7F"/>
    <w:rsid w:val="00411362"/>
    <w:rsid w:val="00411DF4"/>
    <w:rsid w:val="00415EF7"/>
    <w:rsid w:val="00417EF2"/>
    <w:rsid w:val="00430374"/>
    <w:rsid w:val="00440A6B"/>
    <w:rsid w:val="00444377"/>
    <w:rsid w:val="004449FA"/>
    <w:rsid w:val="00460885"/>
    <w:rsid w:val="004626E0"/>
    <w:rsid w:val="00466564"/>
    <w:rsid w:val="00497B83"/>
    <w:rsid w:val="004B25E0"/>
    <w:rsid w:val="004E3659"/>
    <w:rsid w:val="0051763C"/>
    <w:rsid w:val="00525D01"/>
    <w:rsid w:val="00527102"/>
    <w:rsid w:val="00527FE8"/>
    <w:rsid w:val="00540C9B"/>
    <w:rsid w:val="00562C42"/>
    <w:rsid w:val="0056504D"/>
    <w:rsid w:val="00584529"/>
    <w:rsid w:val="0058792F"/>
    <w:rsid w:val="005A1036"/>
    <w:rsid w:val="005B3F6D"/>
    <w:rsid w:val="005B5DC5"/>
    <w:rsid w:val="005D4AEC"/>
    <w:rsid w:val="005E51BF"/>
    <w:rsid w:val="005F0E9F"/>
    <w:rsid w:val="00605B0D"/>
    <w:rsid w:val="0060786B"/>
    <w:rsid w:val="0062561B"/>
    <w:rsid w:val="0066445B"/>
    <w:rsid w:val="00664F9F"/>
    <w:rsid w:val="00675722"/>
    <w:rsid w:val="00681492"/>
    <w:rsid w:val="00682A5F"/>
    <w:rsid w:val="006873FE"/>
    <w:rsid w:val="0069660F"/>
    <w:rsid w:val="00696A32"/>
    <w:rsid w:val="006C15BC"/>
    <w:rsid w:val="006F66B7"/>
    <w:rsid w:val="00701156"/>
    <w:rsid w:val="00730565"/>
    <w:rsid w:val="00746657"/>
    <w:rsid w:val="007502C7"/>
    <w:rsid w:val="0075033B"/>
    <w:rsid w:val="0075386F"/>
    <w:rsid w:val="00760235"/>
    <w:rsid w:val="0076648A"/>
    <w:rsid w:val="00772DF2"/>
    <w:rsid w:val="00774F74"/>
    <w:rsid w:val="00784D29"/>
    <w:rsid w:val="00786082"/>
    <w:rsid w:val="007A3EEF"/>
    <w:rsid w:val="007A5401"/>
    <w:rsid w:val="007A637D"/>
    <w:rsid w:val="007B758E"/>
    <w:rsid w:val="007D5B3E"/>
    <w:rsid w:val="007E3B75"/>
    <w:rsid w:val="007E6853"/>
    <w:rsid w:val="007E72E3"/>
    <w:rsid w:val="007F6F40"/>
    <w:rsid w:val="0080469D"/>
    <w:rsid w:val="0081114F"/>
    <w:rsid w:val="00813877"/>
    <w:rsid w:val="00813FD6"/>
    <w:rsid w:val="00816679"/>
    <w:rsid w:val="0082714D"/>
    <w:rsid w:val="00831E43"/>
    <w:rsid w:val="0083445D"/>
    <w:rsid w:val="00877774"/>
    <w:rsid w:val="0088571D"/>
    <w:rsid w:val="0088768B"/>
    <w:rsid w:val="00891A5E"/>
    <w:rsid w:val="00893F47"/>
    <w:rsid w:val="00894C24"/>
    <w:rsid w:val="008C59CD"/>
    <w:rsid w:val="008D56E9"/>
    <w:rsid w:val="008E4597"/>
    <w:rsid w:val="008F3E94"/>
    <w:rsid w:val="008F7C70"/>
    <w:rsid w:val="0090423B"/>
    <w:rsid w:val="00913DA7"/>
    <w:rsid w:val="00916ACD"/>
    <w:rsid w:val="009223CB"/>
    <w:rsid w:val="00926484"/>
    <w:rsid w:val="00926A52"/>
    <w:rsid w:val="00930A64"/>
    <w:rsid w:val="00933E2C"/>
    <w:rsid w:val="009351F6"/>
    <w:rsid w:val="00936586"/>
    <w:rsid w:val="00937ED6"/>
    <w:rsid w:val="00945044"/>
    <w:rsid w:val="0094777F"/>
    <w:rsid w:val="0095638A"/>
    <w:rsid w:val="00956F4D"/>
    <w:rsid w:val="00972988"/>
    <w:rsid w:val="00990748"/>
    <w:rsid w:val="009B035C"/>
    <w:rsid w:val="009D18DB"/>
    <w:rsid w:val="009E2C99"/>
    <w:rsid w:val="009E4065"/>
    <w:rsid w:val="009F17B3"/>
    <w:rsid w:val="00A04BF7"/>
    <w:rsid w:val="00A15B85"/>
    <w:rsid w:val="00A2320D"/>
    <w:rsid w:val="00A322B4"/>
    <w:rsid w:val="00A42351"/>
    <w:rsid w:val="00A542A5"/>
    <w:rsid w:val="00A55927"/>
    <w:rsid w:val="00A6499F"/>
    <w:rsid w:val="00A72368"/>
    <w:rsid w:val="00A7474D"/>
    <w:rsid w:val="00A96653"/>
    <w:rsid w:val="00AA6999"/>
    <w:rsid w:val="00AC1B0A"/>
    <w:rsid w:val="00AE3ABA"/>
    <w:rsid w:val="00AE45B8"/>
    <w:rsid w:val="00B0720B"/>
    <w:rsid w:val="00B26EE3"/>
    <w:rsid w:val="00B33CCF"/>
    <w:rsid w:val="00B36E62"/>
    <w:rsid w:val="00B46E3A"/>
    <w:rsid w:val="00B50605"/>
    <w:rsid w:val="00B52814"/>
    <w:rsid w:val="00B55871"/>
    <w:rsid w:val="00B62D52"/>
    <w:rsid w:val="00B7223D"/>
    <w:rsid w:val="00B81F8D"/>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314A4"/>
    <w:rsid w:val="00C53A85"/>
    <w:rsid w:val="00C6090D"/>
    <w:rsid w:val="00C67181"/>
    <w:rsid w:val="00C71C80"/>
    <w:rsid w:val="00C81D5C"/>
    <w:rsid w:val="00C936EC"/>
    <w:rsid w:val="00CC2A18"/>
    <w:rsid w:val="00CC5245"/>
    <w:rsid w:val="00CD18F8"/>
    <w:rsid w:val="00CD4CE1"/>
    <w:rsid w:val="00CE2D9E"/>
    <w:rsid w:val="00CF21D0"/>
    <w:rsid w:val="00CF2917"/>
    <w:rsid w:val="00D05DD0"/>
    <w:rsid w:val="00D202CE"/>
    <w:rsid w:val="00D21495"/>
    <w:rsid w:val="00D23C57"/>
    <w:rsid w:val="00D3285C"/>
    <w:rsid w:val="00D366F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7010E"/>
    <w:rsid w:val="00EA4662"/>
    <w:rsid w:val="00EB0A50"/>
    <w:rsid w:val="00EC6013"/>
    <w:rsid w:val="00ED047F"/>
    <w:rsid w:val="00EE770B"/>
    <w:rsid w:val="00EF04DB"/>
    <w:rsid w:val="00EF6239"/>
    <w:rsid w:val="00F051D8"/>
    <w:rsid w:val="00F0535E"/>
    <w:rsid w:val="00F1181A"/>
    <w:rsid w:val="00F12F03"/>
    <w:rsid w:val="00F25EBC"/>
    <w:rsid w:val="00F273C1"/>
    <w:rsid w:val="00F27919"/>
    <w:rsid w:val="00F31BC3"/>
    <w:rsid w:val="00F50080"/>
    <w:rsid w:val="00F66DF2"/>
    <w:rsid w:val="00F67A7C"/>
    <w:rsid w:val="00F74591"/>
    <w:rsid w:val="00F874B9"/>
    <w:rsid w:val="00F965F9"/>
    <w:rsid w:val="00FC648F"/>
    <w:rsid w:val="00FC7699"/>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2024-09-18T17:59:00Z</cp:lastPrinted>
  <dcterms:created xsi:type="dcterms:W3CDTF">2025-01-23T15:09:00Z</dcterms:created>
  <dcterms:modified xsi:type="dcterms:W3CDTF">2025-01-31T15:05:00Z</dcterms:modified>
</cp:coreProperties>
</file>