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B3E6" w14:textId="37D9DDAB" w:rsidR="00466564" w:rsidRDefault="00493257" w:rsidP="00816679">
      <w:pPr>
        <w:jc w:val="center"/>
      </w:pPr>
      <w:r>
        <w:t>I</w:t>
      </w:r>
      <w:r w:rsidR="00816679">
        <w:t>DAHO STATE UNIVERSITY</w:t>
      </w:r>
    </w:p>
    <w:p w14:paraId="079F911A" w14:textId="506FC35F" w:rsidR="00816679" w:rsidRDefault="00816679" w:rsidP="00816679">
      <w:pPr>
        <w:jc w:val="center"/>
      </w:pPr>
      <w:r>
        <w:t>GRADUATE COUNCIL</w:t>
      </w:r>
    </w:p>
    <w:p w14:paraId="6AA70181" w14:textId="17C2CF79" w:rsidR="00816679" w:rsidRDefault="007A5537" w:rsidP="00816679">
      <w:pPr>
        <w:jc w:val="center"/>
      </w:pPr>
      <w:r>
        <w:t>Minutes</w:t>
      </w:r>
      <w:r w:rsidR="00816679">
        <w:t xml:space="preserve"> #10</w:t>
      </w:r>
      <w:r w:rsidR="00AE3ABA">
        <w:t>7</w:t>
      </w:r>
      <w:r w:rsidR="009B035C">
        <w:t>4</w:t>
      </w:r>
    </w:p>
    <w:p w14:paraId="70F8E60F" w14:textId="179ECF27" w:rsidR="00816679" w:rsidRDefault="00816679" w:rsidP="00816679">
      <w:pPr>
        <w:jc w:val="center"/>
      </w:pPr>
    </w:p>
    <w:p w14:paraId="427DCED4" w14:textId="19EB8781" w:rsidR="00816679" w:rsidRDefault="00816679" w:rsidP="00816679">
      <w:pPr>
        <w:pStyle w:val="NoSpacing"/>
      </w:pPr>
      <w:r>
        <w:t xml:space="preserve">DATE:  </w:t>
      </w:r>
      <w:r w:rsidR="009B035C">
        <w:t>December</w:t>
      </w:r>
      <w:r w:rsidR="00F0535E">
        <w:t xml:space="preserve"> </w:t>
      </w:r>
      <w:r w:rsidR="009B035C">
        <w:t>04</w:t>
      </w:r>
      <w:r>
        <w:t>, 2024</w:t>
      </w:r>
    </w:p>
    <w:p w14:paraId="754012DC" w14:textId="0A43B04E" w:rsidR="00816679" w:rsidRDefault="00816679" w:rsidP="00816679">
      <w:pPr>
        <w:pStyle w:val="NoSpacing"/>
      </w:pPr>
      <w:r>
        <w:t>TIME: 3:00-5:00PM</w:t>
      </w:r>
    </w:p>
    <w:p w14:paraId="61CF5B4E" w14:textId="171D7BDB" w:rsidR="00816679" w:rsidRDefault="00816679" w:rsidP="00816679">
      <w:pPr>
        <w:pStyle w:val="NoSpacing"/>
      </w:pPr>
      <w:r>
        <w:t>PLACE: Museum Building, Graduate School Conference Room #410 and Zoom Members</w:t>
      </w:r>
    </w:p>
    <w:p w14:paraId="61254CC2" w14:textId="6EFEA443" w:rsidR="00816679" w:rsidRPr="00816679" w:rsidRDefault="00816679" w:rsidP="00816679">
      <w:pPr>
        <w:pStyle w:val="NoSpacing"/>
        <w:rPr>
          <w:rFonts w:cstheme="minorHAnsi"/>
        </w:rPr>
      </w:pPr>
    </w:p>
    <w:p w14:paraId="4D650B77" w14:textId="341FE409" w:rsidR="00816679" w:rsidRPr="00816679" w:rsidRDefault="00816679" w:rsidP="00816679">
      <w:pPr>
        <w:rPr>
          <w:rFonts w:eastAsia="Times New Roman" w:cstheme="minorHAnsi"/>
          <w:sz w:val="24"/>
          <w:szCs w:val="24"/>
        </w:rPr>
      </w:pPr>
      <w:r w:rsidRPr="00816679">
        <w:rPr>
          <w:rFonts w:eastAsia="Times New Roman" w:cstheme="minorHAnsi"/>
          <w:color w:val="000000"/>
        </w:rPr>
        <w:t>Members</w:t>
      </w:r>
      <w:r w:rsidR="007A5537">
        <w:rPr>
          <w:rFonts w:eastAsia="Times New Roman" w:cstheme="minorHAnsi"/>
          <w:color w:val="000000"/>
        </w:rPr>
        <w:t xml:space="preserve"> in Attendance</w:t>
      </w:r>
      <w:r w:rsidRPr="00816679">
        <w:rPr>
          <w:rFonts w:eastAsia="Times New Roman" w:cstheme="minorHAnsi"/>
          <w:color w:val="000000"/>
        </w:rPr>
        <w:t xml:space="preserve">: S. Ryu, C. </w:t>
      </w:r>
      <w:proofErr w:type="spellStart"/>
      <w:r w:rsidRPr="00816679">
        <w:rPr>
          <w:rFonts w:eastAsia="Times New Roman" w:cstheme="minorHAnsi"/>
          <w:color w:val="000000"/>
        </w:rPr>
        <w:t>Febles</w:t>
      </w:r>
      <w:proofErr w:type="spellEnd"/>
      <w:r w:rsidRPr="00816679">
        <w:rPr>
          <w:rFonts w:eastAsia="Times New Roman" w:cstheme="minorHAnsi"/>
          <w:color w:val="000000"/>
        </w:rPr>
        <w:t xml:space="preserve">, K. Geisler, R. </w:t>
      </w:r>
      <w:proofErr w:type="spellStart"/>
      <w:r w:rsidRPr="00816679">
        <w:rPr>
          <w:rFonts w:eastAsia="Times New Roman" w:cstheme="minorHAnsi"/>
          <w:color w:val="000000"/>
        </w:rPr>
        <w:t>Lindbeck</w:t>
      </w:r>
      <w:proofErr w:type="spellEnd"/>
      <w:r w:rsidRPr="00816679">
        <w:rPr>
          <w:rFonts w:eastAsia="Times New Roman" w:cstheme="minorHAnsi"/>
          <w:color w:val="000000"/>
        </w:rPr>
        <w:t>, R. Rodriguez, D. Moffit</w:t>
      </w:r>
    </w:p>
    <w:p w14:paraId="3875B5DD" w14:textId="2160A724" w:rsidR="00816679" w:rsidRDefault="00816679" w:rsidP="00816679">
      <w:pPr>
        <w:rPr>
          <w:rFonts w:eastAsia="Times New Roman" w:cstheme="minorHAnsi"/>
          <w:sz w:val="24"/>
          <w:szCs w:val="24"/>
        </w:rPr>
      </w:pPr>
    </w:p>
    <w:p w14:paraId="13F8E666" w14:textId="66FEFCCD" w:rsidR="007A5537" w:rsidRDefault="007A5537" w:rsidP="00816679">
      <w:pPr>
        <w:rPr>
          <w:rFonts w:eastAsia="Times New Roman" w:cstheme="minorHAnsi"/>
          <w:sz w:val="24"/>
          <w:szCs w:val="24"/>
        </w:rPr>
      </w:pPr>
      <w:r>
        <w:rPr>
          <w:rFonts w:eastAsia="Times New Roman" w:cstheme="minorHAnsi"/>
          <w:sz w:val="24"/>
          <w:szCs w:val="24"/>
        </w:rPr>
        <w:t>Members Absent: B. Fitzpatrick, A. Ali, D. Xu</w:t>
      </w:r>
    </w:p>
    <w:p w14:paraId="275E4487" w14:textId="77777777" w:rsidR="007A5537" w:rsidRPr="00816679" w:rsidRDefault="007A5537" w:rsidP="00816679">
      <w:pPr>
        <w:rPr>
          <w:rFonts w:eastAsia="Times New Roman" w:cstheme="minorHAnsi"/>
          <w:sz w:val="24"/>
          <w:szCs w:val="24"/>
        </w:rPr>
      </w:pPr>
    </w:p>
    <w:p w14:paraId="16CEACC4"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Chair:  Tracy </w:t>
      </w:r>
      <w:proofErr w:type="spellStart"/>
      <w:r w:rsidRPr="00816679">
        <w:rPr>
          <w:rFonts w:eastAsia="Times New Roman" w:cstheme="minorHAnsi"/>
          <w:color w:val="000000"/>
        </w:rPr>
        <w:t>Collum</w:t>
      </w:r>
      <w:proofErr w:type="spellEnd"/>
    </w:p>
    <w:p w14:paraId="11C687A4" w14:textId="77777777" w:rsidR="00816679" w:rsidRPr="00816679" w:rsidRDefault="00816679" w:rsidP="00816679">
      <w:pPr>
        <w:rPr>
          <w:rFonts w:eastAsia="Times New Roman" w:cstheme="minorHAnsi"/>
          <w:sz w:val="24"/>
          <w:szCs w:val="24"/>
        </w:rPr>
      </w:pPr>
    </w:p>
    <w:p w14:paraId="084E470B"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Ex-Officio: Anna </w:t>
      </w:r>
      <w:proofErr w:type="spellStart"/>
      <w:r w:rsidRPr="00816679">
        <w:rPr>
          <w:rFonts w:eastAsia="Times New Roman" w:cstheme="minorHAnsi"/>
          <w:color w:val="000000"/>
        </w:rPr>
        <w:t>Siddoway</w:t>
      </w:r>
      <w:proofErr w:type="spellEnd"/>
    </w:p>
    <w:p w14:paraId="3E0827C5" w14:textId="77777777" w:rsidR="00816679" w:rsidRPr="00816679" w:rsidRDefault="00816679" w:rsidP="00816679">
      <w:pPr>
        <w:rPr>
          <w:rFonts w:eastAsia="Times New Roman" w:cstheme="minorHAnsi"/>
          <w:sz w:val="24"/>
          <w:szCs w:val="24"/>
        </w:rPr>
      </w:pPr>
    </w:p>
    <w:p w14:paraId="59EA81F0"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Administrator: Amy Clark</w:t>
      </w:r>
    </w:p>
    <w:p w14:paraId="1487B812" w14:textId="77777777" w:rsidR="00816679" w:rsidRPr="00816679" w:rsidRDefault="00816679" w:rsidP="00816679">
      <w:pPr>
        <w:rPr>
          <w:rFonts w:eastAsia="Times New Roman" w:cstheme="minorHAnsi"/>
          <w:sz w:val="24"/>
          <w:szCs w:val="24"/>
        </w:rPr>
      </w:pPr>
    </w:p>
    <w:p w14:paraId="39F08CDC" w14:textId="467C07EF" w:rsidR="00816679" w:rsidRDefault="00816679" w:rsidP="00816679">
      <w:pPr>
        <w:pStyle w:val="NoSpacing"/>
        <w:rPr>
          <w:rFonts w:eastAsia="Times New Roman" w:cstheme="minorHAnsi"/>
          <w:color w:val="000000"/>
        </w:rPr>
      </w:pPr>
      <w:r w:rsidRPr="00816679">
        <w:rPr>
          <w:rFonts w:eastAsia="Times New Roman" w:cstheme="minorHAnsi"/>
          <w:color w:val="000000"/>
        </w:rPr>
        <w:t>ANNOUNCEMENTS:</w:t>
      </w:r>
    </w:p>
    <w:p w14:paraId="1F492D6C" w14:textId="0A2743F3" w:rsidR="007A5537" w:rsidRDefault="007A5537" w:rsidP="007A5537">
      <w:pPr>
        <w:pStyle w:val="NoSpacing"/>
        <w:numPr>
          <w:ilvl w:val="0"/>
          <w:numId w:val="18"/>
        </w:numPr>
        <w:rPr>
          <w:rFonts w:eastAsia="Times New Roman" w:cstheme="minorHAnsi"/>
          <w:color w:val="000000"/>
        </w:rPr>
      </w:pPr>
      <w:r>
        <w:rPr>
          <w:rFonts w:eastAsia="Times New Roman" w:cstheme="minorHAnsi"/>
          <w:color w:val="000000"/>
        </w:rPr>
        <w:t>January Graduate Council meeting dates were sent out to the Council.</w:t>
      </w:r>
    </w:p>
    <w:p w14:paraId="1F666B9D" w14:textId="0654AF9A" w:rsidR="007A5537" w:rsidRDefault="007A5537" w:rsidP="007A5537">
      <w:pPr>
        <w:pStyle w:val="NoSpacing"/>
        <w:numPr>
          <w:ilvl w:val="0"/>
          <w:numId w:val="18"/>
        </w:numPr>
        <w:rPr>
          <w:rFonts w:eastAsia="Times New Roman" w:cstheme="minorHAnsi"/>
          <w:color w:val="000000"/>
        </w:rPr>
      </w:pPr>
      <w:r>
        <w:rPr>
          <w:rFonts w:eastAsia="Times New Roman" w:cstheme="minorHAnsi"/>
          <w:color w:val="000000"/>
        </w:rPr>
        <w:t>Near the end of January there will be a demo scheduled for a new software called Cim. This could possibly be a replacement for the submission forms and spreadsheets used for Graduate Council. It would allow workflows to be built out and it would also speak directly to Banner as well as the Catalog via forms.</w:t>
      </w:r>
    </w:p>
    <w:p w14:paraId="79E15519" w14:textId="5EB5EE58" w:rsidR="007A5537" w:rsidRDefault="007A5537" w:rsidP="007A5537">
      <w:pPr>
        <w:pStyle w:val="NoSpacing"/>
        <w:numPr>
          <w:ilvl w:val="0"/>
          <w:numId w:val="18"/>
        </w:numPr>
        <w:rPr>
          <w:rFonts w:eastAsia="Times New Roman" w:cstheme="minorHAnsi"/>
          <w:color w:val="000000"/>
        </w:rPr>
      </w:pPr>
      <w:r>
        <w:rPr>
          <w:rFonts w:eastAsia="Times New Roman" w:cstheme="minorHAnsi"/>
          <w:color w:val="000000"/>
        </w:rPr>
        <w:t xml:space="preserve">During the Spring meetings we will be starting to discuss the </w:t>
      </w:r>
      <w:proofErr w:type="gramStart"/>
      <w:r>
        <w:rPr>
          <w:rFonts w:eastAsia="Times New Roman" w:cstheme="minorHAnsi"/>
          <w:color w:val="000000"/>
        </w:rPr>
        <w:t>five year</w:t>
      </w:r>
      <w:proofErr w:type="gramEnd"/>
      <w:r>
        <w:rPr>
          <w:rFonts w:eastAsia="Times New Roman" w:cstheme="minorHAnsi"/>
          <w:color w:val="000000"/>
        </w:rPr>
        <w:t xml:space="preserve"> plan.</w:t>
      </w:r>
    </w:p>
    <w:p w14:paraId="599C67C2" w14:textId="557DE1B2" w:rsidR="00047F96" w:rsidRPr="00816679" w:rsidRDefault="00047F96" w:rsidP="00540C9B">
      <w:pPr>
        <w:pStyle w:val="NoSpacing"/>
        <w:rPr>
          <w:rFonts w:cstheme="minorHAnsi"/>
        </w:rPr>
      </w:pPr>
    </w:p>
    <w:p w14:paraId="4D8B86D8" w14:textId="5EAEEEDB" w:rsidR="00816679" w:rsidRDefault="00816679" w:rsidP="00816679">
      <w:pPr>
        <w:pStyle w:val="NoSpacing"/>
      </w:pPr>
    </w:p>
    <w:p w14:paraId="407C36C9" w14:textId="77777777" w:rsidR="00EB0A50" w:rsidRDefault="00816679" w:rsidP="00816679">
      <w:pPr>
        <w:pStyle w:val="NoSpacing"/>
      </w:pPr>
      <w:r>
        <w:t>GUESTS:</w:t>
      </w:r>
      <w:r w:rsidR="00400C03">
        <w:t xml:space="preserve"> </w:t>
      </w:r>
    </w:p>
    <w:p w14:paraId="13A4D199" w14:textId="49F72127" w:rsidR="00EB0A50" w:rsidRDefault="00EB0A50" w:rsidP="009B035C">
      <w:pPr>
        <w:pStyle w:val="NoSpacing"/>
        <w:ind w:left="720"/>
      </w:pPr>
    </w:p>
    <w:p w14:paraId="43D7DE0D" w14:textId="4B6E8272" w:rsidR="00816679" w:rsidRDefault="00816679" w:rsidP="00816679">
      <w:pPr>
        <w:pStyle w:val="NoSpacing"/>
      </w:pPr>
    </w:p>
    <w:p w14:paraId="698F3491" w14:textId="04859458" w:rsidR="00816679" w:rsidRDefault="00816679" w:rsidP="00816679">
      <w:pPr>
        <w:pStyle w:val="NoSpacing"/>
        <w:numPr>
          <w:ilvl w:val="0"/>
          <w:numId w:val="1"/>
        </w:numPr>
      </w:pPr>
      <w:r>
        <w:t>RATIFY ONLINE VOTING OUTCOMES</w:t>
      </w:r>
    </w:p>
    <w:p w14:paraId="13989670" w14:textId="338EF51C" w:rsidR="007A5537" w:rsidRDefault="007A5537" w:rsidP="007A5537">
      <w:pPr>
        <w:pStyle w:val="NoSpacing"/>
        <w:ind w:left="1080"/>
      </w:pPr>
      <w:r>
        <w:t xml:space="preserve">Motion to Approve: R. </w:t>
      </w:r>
      <w:proofErr w:type="spellStart"/>
      <w:r>
        <w:t>Lindbeck</w:t>
      </w:r>
      <w:proofErr w:type="spellEnd"/>
      <w:r>
        <w:t>;</w:t>
      </w:r>
      <w:r>
        <w:tab/>
        <w:t>2</w:t>
      </w:r>
      <w:r w:rsidRPr="007A5537">
        <w:rPr>
          <w:vertAlign w:val="superscript"/>
        </w:rPr>
        <w:t>nd</w:t>
      </w:r>
      <w:r>
        <w:t xml:space="preserve">: C. </w:t>
      </w:r>
      <w:proofErr w:type="spellStart"/>
      <w:r>
        <w:t>Febles</w:t>
      </w:r>
      <w:proofErr w:type="spellEnd"/>
      <w:r>
        <w:tab/>
        <w:t>(6Y, 0N, 0AB)</w:t>
      </w:r>
    </w:p>
    <w:p w14:paraId="0E5E097E" w14:textId="55E79F06" w:rsidR="007A5537" w:rsidRDefault="007A5537" w:rsidP="007A5537">
      <w:pPr>
        <w:pStyle w:val="NoSpacing"/>
        <w:ind w:left="1080"/>
      </w:pPr>
      <w:r>
        <w:t>Further discussion needed on Graduate Faculty Nomination that was not unanimously approved.</w:t>
      </w:r>
    </w:p>
    <w:p w14:paraId="2B5FA44E" w14:textId="77777777" w:rsidR="00816679" w:rsidRDefault="00816679" w:rsidP="00816679">
      <w:pPr>
        <w:pStyle w:val="NoSpacing"/>
        <w:ind w:left="1080"/>
      </w:pPr>
    </w:p>
    <w:p w14:paraId="14B74C23" w14:textId="77777777" w:rsidR="00247E8B" w:rsidRDefault="00816679" w:rsidP="00247E8B">
      <w:pPr>
        <w:pStyle w:val="NoSpacing"/>
        <w:numPr>
          <w:ilvl w:val="0"/>
          <w:numId w:val="1"/>
        </w:numPr>
      </w:pPr>
      <w:r>
        <w:t>OLD BUSINESS:</w:t>
      </w:r>
    </w:p>
    <w:p w14:paraId="56F0A378" w14:textId="77777777" w:rsidR="00247E8B" w:rsidRDefault="00247E8B" w:rsidP="00247E8B">
      <w:pPr>
        <w:pStyle w:val="ListParagraph"/>
        <w:rPr>
          <w:rFonts w:eastAsia="Times New Roman" w:cstheme="minorHAnsi"/>
          <w:color w:val="000000"/>
        </w:rPr>
      </w:pPr>
    </w:p>
    <w:p w14:paraId="17506DB5" w14:textId="31CC8737" w:rsidR="00247E8B" w:rsidRDefault="00247E8B" w:rsidP="00BB7712">
      <w:pPr>
        <w:pStyle w:val="ListParagraph"/>
        <w:numPr>
          <w:ilvl w:val="0"/>
          <w:numId w:val="15"/>
        </w:numPr>
        <w:ind w:left="1440"/>
        <w:textAlignment w:val="baseline"/>
        <w:rPr>
          <w:rFonts w:eastAsia="Times New Roman" w:cstheme="minorHAnsi"/>
          <w:color w:val="000000"/>
        </w:rPr>
      </w:pPr>
      <w:r w:rsidRPr="00247E8B">
        <w:rPr>
          <w:rFonts w:eastAsia="Times New Roman" w:cstheme="minorHAnsi"/>
          <w:color w:val="000000"/>
        </w:rPr>
        <w:t>NPP – COE – Certificate in Instructional Design</w:t>
      </w:r>
    </w:p>
    <w:p w14:paraId="50AD8F65" w14:textId="20C0B076" w:rsidR="007A5537" w:rsidRDefault="007A5537" w:rsidP="007A5537">
      <w:pPr>
        <w:pStyle w:val="ListParagraph"/>
        <w:numPr>
          <w:ilvl w:val="0"/>
          <w:numId w:val="19"/>
        </w:numPr>
        <w:ind w:left="1440"/>
        <w:textAlignment w:val="baseline"/>
        <w:rPr>
          <w:rFonts w:eastAsia="Times New Roman" w:cstheme="minorHAnsi"/>
          <w:color w:val="000000"/>
        </w:rPr>
      </w:pPr>
      <w:r w:rsidRPr="00247E8B">
        <w:rPr>
          <w:rFonts w:eastAsia="Times New Roman" w:cstheme="minorHAnsi"/>
          <w:color w:val="000000"/>
        </w:rPr>
        <w:t>NPP – COE – Certificate in Multimedia Design and Development</w:t>
      </w:r>
    </w:p>
    <w:p w14:paraId="1B3E50D9" w14:textId="4A4BE8DA" w:rsidR="007A5537" w:rsidRDefault="007A5537" w:rsidP="007A5537">
      <w:pPr>
        <w:pStyle w:val="ListParagraph"/>
        <w:ind w:left="1440"/>
        <w:textAlignment w:val="baseline"/>
        <w:rPr>
          <w:rFonts w:eastAsia="Times New Roman" w:cstheme="minorHAnsi"/>
          <w:color w:val="000000"/>
        </w:rPr>
      </w:pPr>
      <w:r>
        <w:rPr>
          <w:rFonts w:eastAsia="Times New Roman" w:cstheme="minorHAnsi"/>
          <w:color w:val="000000"/>
        </w:rPr>
        <w:t>Motion to Approve a</w:t>
      </w:r>
      <w:r w:rsidR="00C93DB7">
        <w:rPr>
          <w:rFonts w:eastAsia="Times New Roman" w:cstheme="minorHAnsi"/>
          <w:color w:val="000000"/>
        </w:rPr>
        <w:t xml:space="preserve">bove items as a group: R. </w:t>
      </w:r>
      <w:proofErr w:type="spellStart"/>
      <w:r w:rsidR="00C93DB7">
        <w:rPr>
          <w:rFonts w:eastAsia="Times New Roman" w:cstheme="minorHAnsi"/>
          <w:color w:val="000000"/>
        </w:rPr>
        <w:t>Lindbeck</w:t>
      </w:r>
      <w:proofErr w:type="spellEnd"/>
      <w:r w:rsidR="00C93DB7">
        <w:rPr>
          <w:rFonts w:eastAsia="Times New Roman" w:cstheme="minorHAnsi"/>
          <w:color w:val="000000"/>
        </w:rPr>
        <w:t>;</w:t>
      </w:r>
      <w:r w:rsidR="00C93DB7">
        <w:rPr>
          <w:rFonts w:eastAsia="Times New Roman" w:cstheme="minorHAnsi"/>
          <w:color w:val="000000"/>
        </w:rPr>
        <w:tab/>
        <w:t>2</w:t>
      </w:r>
      <w:r w:rsidR="00C93DB7" w:rsidRPr="00C93DB7">
        <w:rPr>
          <w:rFonts w:eastAsia="Times New Roman" w:cstheme="minorHAnsi"/>
          <w:color w:val="000000"/>
          <w:vertAlign w:val="superscript"/>
        </w:rPr>
        <w:t>nd</w:t>
      </w:r>
      <w:r w:rsidR="00C93DB7">
        <w:rPr>
          <w:rFonts w:eastAsia="Times New Roman" w:cstheme="minorHAnsi"/>
          <w:color w:val="000000"/>
        </w:rPr>
        <w:t>: D. Moffit</w:t>
      </w:r>
      <w:r w:rsidR="00C93DB7">
        <w:rPr>
          <w:rFonts w:eastAsia="Times New Roman" w:cstheme="minorHAnsi"/>
          <w:color w:val="000000"/>
        </w:rPr>
        <w:tab/>
        <w:t>(6Y, 0N, 0AB)</w:t>
      </w:r>
    </w:p>
    <w:p w14:paraId="0E6C2140" w14:textId="77777777" w:rsidR="007A5537" w:rsidRPr="00247E8B" w:rsidRDefault="007A5537" w:rsidP="007A5537">
      <w:pPr>
        <w:pStyle w:val="ListParagraph"/>
        <w:ind w:left="1440"/>
        <w:textAlignment w:val="baseline"/>
        <w:rPr>
          <w:rFonts w:eastAsia="Times New Roman" w:cstheme="minorHAnsi"/>
          <w:color w:val="000000"/>
        </w:rPr>
      </w:pPr>
    </w:p>
    <w:p w14:paraId="038D686A" w14:textId="7B34F2E0" w:rsidR="00247E8B" w:rsidRDefault="00247E8B" w:rsidP="00C93DB7">
      <w:pPr>
        <w:pStyle w:val="ListParagraph"/>
        <w:numPr>
          <w:ilvl w:val="0"/>
          <w:numId w:val="20"/>
        </w:numPr>
        <w:ind w:left="1440"/>
        <w:textAlignment w:val="baseline"/>
        <w:rPr>
          <w:rFonts w:eastAsia="Times New Roman" w:cstheme="minorHAnsi"/>
          <w:color w:val="000000"/>
        </w:rPr>
      </w:pPr>
      <w:r w:rsidRPr="00247E8B">
        <w:rPr>
          <w:rFonts w:eastAsia="Times New Roman" w:cstheme="minorHAnsi"/>
          <w:color w:val="000000"/>
        </w:rPr>
        <w:t>NPP – COE – Certificate in Online Teaching and Learning</w:t>
      </w:r>
      <w:r w:rsidR="0004402A">
        <w:rPr>
          <w:rFonts w:eastAsia="Times New Roman" w:cstheme="minorHAnsi"/>
          <w:color w:val="000000"/>
        </w:rPr>
        <w:t xml:space="preserve"> – submission withdrawn</w:t>
      </w:r>
    </w:p>
    <w:p w14:paraId="3956749C" w14:textId="77777777" w:rsidR="00C93DB7" w:rsidRPr="00247E8B" w:rsidRDefault="00C93DB7" w:rsidP="00C93DB7">
      <w:pPr>
        <w:pStyle w:val="ListParagraph"/>
        <w:ind w:left="1440"/>
        <w:textAlignment w:val="baseline"/>
        <w:rPr>
          <w:rFonts w:eastAsia="Times New Roman" w:cstheme="minorHAnsi"/>
          <w:color w:val="000000"/>
        </w:rPr>
      </w:pPr>
    </w:p>
    <w:p w14:paraId="2F081D8C" w14:textId="0A4920D8" w:rsidR="000365B3" w:rsidRDefault="000365B3" w:rsidP="00C93DB7">
      <w:pPr>
        <w:pStyle w:val="ListParagraph"/>
        <w:numPr>
          <w:ilvl w:val="0"/>
          <w:numId w:val="21"/>
        </w:numPr>
        <w:ind w:left="1440"/>
        <w:textAlignment w:val="baseline"/>
        <w:rPr>
          <w:rFonts w:eastAsia="Times New Roman" w:cstheme="minorHAnsi"/>
          <w:color w:val="000000"/>
        </w:rPr>
      </w:pPr>
      <w:r w:rsidRPr="000365B3">
        <w:rPr>
          <w:rFonts w:eastAsia="Times New Roman" w:cstheme="minorHAnsi"/>
          <w:color w:val="000000"/>
        </w:rPr>
        <w:t xml:space="preserve">ECC – </w:t>
      </w:r>
      <w:proofErr w:type="spellStart"/>
      <w:r w:rsidRPr="000365B3">
        <w:rPr>
          <w:rFonts w:eastAsia="Times New Roman" w:cstheme="minorHAnsi"/>
          <w:color w:val="000000"/>
        </w:rPr>
        <w:t>CoH</w:t>
      </w:r>
      <w:proofErr w:type="spellEnd"/>
      <w:r w:rsidRPr="000365B3">
        <w:rPr>
          <w:rFonts w:eastAsia="Times New Roman" w:cstheme="minorHAnsi"/>
          <w:color w:val="000000"/>
        </w:rPr>
        <w:t xml:space="preserve"> – COUN 6629 Counseling Children and Adolescents</w:t>
      </w:r>
      <w:r w:rsidR="001E78DC">
        <w:rPr>
          <w:rFonts w:eastAsia="Times New Roman" w:cstheme="minorHAnsi"/>
          <w:color w:val="000000"/>
        </w:rPr>
        <w:t xml:space="preserve"> – updated submission</w:t>
      </w:r>
    </w:p>
    <w:p w14:paraId="096C70CF" w14:textId="5D30CDB5" w:rsidR="000365B3" w:rsidRDefault="000365B3" w:rsidP="00C93DB7">
      <w:pPr>
        <w:pStyle w:val="ListParagraph"/>
        <w:numPr>
          <w:ilvl w:val="0"/>
          <w:numId w:val="21"/>
        </w:numPr>
        <w:ind w:left="1440"/>
        <w:textAlignment w:val="baseline"/>
        <w:rPr>
          <w:rFonts w:eastAsia="Times New Roman" w:cstheme="minorHAnsi"/>
          <w:color w:val="000000"/>
        </w:rPr>
      </w:pPr>
      <w:r w:rsidRPr="000365B3">
        <w:rPr>
          <w:rFonts w:eastAsia="Times New Roman" w:cstheme="minorHAnsi"/>
          <w:color w:val="000000"/>
        </w:rPr>
        <w:t xml:space="preserve">ECC – </w:t>
      </w:r>
      <w:proofErr w:type="spellStart"/>
      <w:r w:rsidRPr="000365B3">
        <w:rPr>
          <w:rFonts w:eastAsia="Times New Roman" w:cstheme="minorHAnsi"/>
          <w:color w:val="000000"/>
        </w:rPr>
        <w:t>CoH</w:t>
      </w:r>
      <w:proofErr w:type="spellEnd"/>
      <w:r w:rsidRPr="000365B3">
        <w:rPr>
          <w:rFonts w:eastAsia="Times New Roman" w:cstheme="minorHAnsi"/>
          <w:color w:val="000000"/>
        </w:rPr>
        <w:t xml:space="preserve"> – COUN 6676 Small Group Activity </w:t>
      </w:r>
      <w:r w:rsidR="00D73E63">
        <w:rPr>
          <w:rFonts w:eastAsia="Times New Roman" w:cstheme="minorHAnsi"/>
          <w:color w:val="000000"/>
        </w:rPr>
        <w:t>– updated submission</w:t>
      </w:r>
    </w:p>
    <w:p w14:paraId="345082C7" w14:textId="4CAE5EB5" w:rsidR="00C93DB7" w:rsidRDefault="00C93DB7" w:rsidP="00C93DB7">
      <w:pPr>
        <w:pStyle w:val="ListParagraph"/>
        <w:ind w:left="1440"/>
        <w:textAlignment w:val="baseline"/>
        <w:rPr>
          <w:rFonts w:eastAsia="Times New Roman" w:cstheme="minorHAnsi"/>
          <w:color w:val="000000"/>
        </w:rPr>
      </w:pPr>
      <w:r>
        <w:rPr>
          <w:rFonts w:eastAsia="Times New Roman" w:cstheme="minorHAnsi"/>
          <w:color w:val="000000"/>
        </w:rPr>
        <w:t>Motion to Approve above items as a group: D. Moffit;</w:t>
      </w:r>
      <w:r>
        <w:rPr>
          <w:rFonts w:eastAsia="Times New Roman" w:cstheme="minorHAnsi"/>
          <w:color w:val="000000"/>
        </w:rPr>
        <w:tab/>
        <w:t>2</w:t>
      </w:r>
      <w:r w:rsidRPr="00C93DB7">
        <w:rPr>
          <w:rFonts w:eastAsia="Times New Roman" w:cstheme="minorHAnsi"/>
          <w:color w:val="000000"/>
          <w:vertAlign w:val="superscript"/>
        </w:rPr>
        <w:t>nd</w:t>
      </w:r>
      <w:r>
        <w:rPr>
          <w:rFonts w:eastAsia="Times New Roman" w:cstheme="minorHAnsi"/>
          <w:color w:val="000000"/>
        </w:rPr>
        <w:t xml:space="preserve">: R. </w:t>
      </w:r>
      <w:proofErr w:type="spellStart"/>
      <w:proofErr w:type="gramStart"/>
      <w:r>
        <w:rPr>
          <w:rFonts w:eastAsia="Times New Roman" w:cstheme="minorHAnsi"/>
          <w:color w:val="000000"/>
        </w:rPr>
        <w:t>Lindbeck</w:t>
      </w:r>
      <w:proofErr w:type="spellEnd"/>
      <w:r>
        <w:rPr>
          <w:rFonts w:eastAsia="Times New Roman" w:cstheme="minorHAnsi"/>
          <w:color w:val="000000"/>
        </w:rPr>
        <w:t xml:space="preserve">;   </w:t>
      </w:r>
      <w:proofErr w:type="gramEnd"/>
      <w:r>
        <w:rPr>
          <w:rFonts w:eastAsia="Times New Roman" w:cstheme="minorHAnsi"/>
          <w:color w:val="000000"/>
        </w:rPr>
        <w:t xml:space="preserve">  (6Y, 0N, 0AB)</w:t>
      </w:r>
    </w:p>
    <w:p w14:paraId="58741554" w14:textId="77777777" w:rsidR="00C93DB7" w:rsidRDefault="00C93DB7" w:rsidP="00C93DB7">
      <w:pPr>
        <w:pStyle w:val="ListParagraph"/>
        <w:ind w:left="1440"/>
        <w:textAlignment w:val="baseline"/>
        <w:rPr>
          <w:rFonts w:eastAsia="Times New Roman" w:cstheme="minorHAnsi"/>
          <w:color w:val="000000"/>
        </w:rPr>
      </w:pPr>
    </w:p>
    <w:p w14:paraId="64FEEEEF" w14:textId="78630D9B" w:rsidR="009B035C" w:rsidRDefault="000365B3" w:rsidP="00C93DB7">
      <w:pPr>
        <w:pStyle w:val="ListParagraph"/>
        <w:numPr>
          <w:ilvl w:val="0"/>
          <w:numId w:val="21"/>
        </w:numPr>
        <w:ind w:left="1440"/>
        <w:textAlignment w:val="baseline"/>
        <w:rPr>
          <w:rFonts w:eastAsia="Times New Roman" w:cstheme="minorHAnsi"/>
          <w:color w:val="000000"/>
        </w:rPr>
      </w:pPr>
      <w:r w:rsidRPr="000365B3">
        <w:rPr>
          <w:rFonts w:eastAsia="Times New Roman" w:cstheme="minorHAnsi"/>
          <w:color w:val="000000"/>
        </w:rPr>
        <w:lastRenderedPageBreak/>
        <w:t>PRC – PHAR – PharmD GRE Requirement</w:t>
      </w:r>
    </w:p>
    <w:p w14:paraId="0B0DE833" w14:textId="7151C9D7" w:rsidR="00C93DB7" w:rsidRDefault="00C93DB7" w:rsidP="00C93DB7">
      <w:pPr>
        <w:pStyle w:val="ListParagraph"/>
        <w:ind w:left="1440"/>
        <w:textAlignment w:val="baseline"/>
        <w:rPr>
          <w:rFonts w:eastAsia="Times New Roman" w:cstheme="minorHAnsi"/>
          <w:color w:val="000000"/>
        </w:rPr>
      </w:pPr>
      <w:r>
        <w:rPr>
          <w:rFonts w:eastAsia="Times New Roman" w:cstheme="minorHAnsi"/>
          <w:color w:val="000000"/>
        </w:rPr>
        <w:t xml:space="preserve">Motion to Table: R. </w:t>
      </w:r>
      <w:proofErr w:type="spellStart"/>
      <w:r>
        <w:rPr>
          <w:rFonts w:eastAsia="Times New Roman" w:cstheme="minorHAnsi"/>
          <w:color w:val="000000"/>
        </w:rPr>
        <w:t>Lindbeck</w:t>
      </w:r>
      <w:proofErr w:type="spellEnd"/>
      <w:r>
        <w:rPr>
          <w:rFonts w:eastAsia="Times New Roman" w:cstheme="minorHAnsi"/>
          <w:color w:val="000000"/>
        </w:rPr>
        <w:t>;</w:t>
      </w:r>
      <w:r>
        <w:rPr>
          <w:rFonts w:eastAsia="Times New Roman" w:cstheme="minorHAnsi"/>
          <w:color w:val="000000"/>
        </w:rPr>
        <w:tab/>
        <w:t>2</w:t>
      </w:r>
      <w:r w:rsidRPr="00C93DB7">
        <w:rPr>
          <w:rFonts w:eastAsia="Times New Roman" w:cstheme="minorHAnsi"/>
          <w:color w:val="000000"/>
          <w:vertAlign w:val="superscript"/>
        </w:rPr>
        <w:t>nd</w:t>
      </w:r>
      <w:r>
        <w:rPr>
          <w:rFonts w:eastAsia="Times New Roman" w:cstheme="minorHAnsi"/>
          <w:color w:val="000000"/>
        </w:rPr>
        <w:t xml:space="preserve">: C. </w:t>
      </w:r>
      <w:proofErr w:type="spellStart"/>
      <w:r>
        <w:rPr>
          <w:rFonts w:eastAsia="Times New Roman" w:cstheme="minorHAnsi"/>
          <w:color w:val="000000"/>
        </w:rPr>
        <w:t>Febles</w:t>
      </w:r>
      <w:proofErr w:type="spellEnd"/>
      <w:r>
        <w:rPr>
          <w:rFonts w:eastAsia="Times New Roman" w:cstheme="minorHAnsi"/>
          <w:color w:val="000000"/>
        </w:rPr>
        <w:t>;</w:t>
      </w:r>
      <w:r>
        <w:rPr>
          <w:rFonts w:eastAsia="Times New Roman" w:cstheme="minorHAnsi"/>
          <w:color w:val="000000"/>
        </w:rPr>
        <w:tab/>
        <w:t>(6Y, 0N, 0AB)</w:t>
      </w:r>
    </w:p>
    <w:p w14:paraId="69B93750" w14:textId="138F3BA7" w:rsidR="00C93DB7" w:rsidRPr="000365B3" w:rsidRDefault="00C93DB7" w:rsidP="00C93DB7">
      <w:pPr>
        <w:pStyle w:val="ListParagraph"/>
        <w:ind w:left="1440"/>
        <w:textAlignment w:val="baseline"/>
        <w:rPr>
          <w:rFonts w:eastAsia="Times New Roman" w:cstheme="minorHAnsi"/>
          <w:color w:val="000000"/>
        </w:rPr>
      </w:pPr>
      <w:r>
        <w:rPr>
          <w:rFonts w:eastAsia="Times New Roman" w:cstheme="minorHAnsi"/>
          <w:color w:val="000000"/>
        </w:rPr>
        <w:t>Questions regarding having the same requirements for all students, High-School Graduate vs. College Graduate.</w:t>
      </w:r>
    </w:p>
    <w:p w14:paraId="42DA20AE" w14:textId="77777777" w:rsidR="00F273C1" w:rsidRPr="001823CE" w:rsidRDefault="00F273C1" w:rsidP="00F273C1">
      <w:pPr>
        <w:pStyle w:val="NoSpacing"/>
        <w:ind w:left="1800"/>
      </w:pPr>
    </w:p>
    <w:p w14:paraId="147DCB01" w14:textId="45637260" w:rsidR="00BA46B4" w:rsidRDefault="00816679" w:rsidP="00BA46B4">
      <w:pPr>
        <w:pStyle w:val="ListParagraph"/>
        <w:numPr>
          <w:ilvl w:val="0"/>
          <w:numId w:val="1"/>
        </w:numPr>
        <w:textAlignment w:val="baseline"/>
        <w:rPr>
          <w:rFonts w:eastAsia="Times New Roman" w:cstheme="minorHAnsi"/>
          <w:color w:val="000000"/>
        </w:rPr>
      </w:pPr>
      <w:r>
        <w:rPr>
          <w:rFonts w:eastAsia="Times New Roman" w:cstheme="minorHAnsi"/>
          <w:color w:val="000000"/>
        </w:rPr>
        <w:t>NEW BUSINESS:</w:t>
      </w:r>
    </w:p>
    <w:p w14:paraId="2F4228B6" w14:textId="78F03009" w:rsidR="0080469D" w:rsidRDefault="0080469D" w:rsidP="00D47BB9">
      <w:pPr>
        <w:pStyle w:val="ListParagraph"/>
        <w:numPr>
          <w:ilvl w:val="0"/>
          <w:numId w:val="16"/>
        </w:numPr>
        <w:ind w:left="1440"/>
        <w:textAlignment w:val="baseline"/>
        <w:rPr>
          <w:rFonts w:eastAsia="Times New Roman" w:cstheme="minorHAnsi"/>
          <w:color w:val="000000"/>
        </w:rPr>
      </w:pPr>
      <w:r>
        <w:rPr>
          <w:rFonts w:eastAsia="Times New Roman" w:cstheme="minorHAnsi"/>
          <w:color w:val="000000"/>
        </w:rPr>
        <w:t>NPP – CAL – Graduate Certificate in Public Humanities</w:t>
      </w:r>
    </w:p>
    <w:p w14:paraId="316FB637" w14:textId="0668862F" w:rsidR="00C93DB7" w:rsidRDefault="00C93DB7" w:rsidP="00C93DB7">
      <w:pPr>
        <w:pStyle w:val="ListParagraph"/>
        <w:ind w:left="1440"/>
        <w:textAlignment w:val="baseline"/>
        <w:rPr>
          <w:rFonts w:eastAsia="Times New Roman" w:cstheme="minorHAnsi"/>
          <w:color w:val="000000"/>
        </w:rPr>
      </w:pPr>
      <w:r>
        <w:rPr>
          <w:rFonts w:eastAsia="Times New Roman" w:cstheme="minorHAnsi"/>
          <w:color w:val="000000"/>
        </w:rPr>
        <w:t xml:space="preserve">Motion to Approve pending further discussion on Admission requirements: R. </w:t>
      </w:r>
      <w:proofErr w:type="spellStart"/>
      <w:r>
        <w:rPr>
          <w:rFonts w:eastAsia="Times New Roman" w:cstheme="minorHAnsi"/>
          <w:color w:val="000000"/>
        </w:rPr>
        <w:t>Lindbeck</w:t>
      </w:r>
      <w:proofErr w:type="spellEnd"/>
      <w:r>
        <w:rPr>
          <w:rFonts w:eastAsia="Times New Roman" w:cstheme="minorHAnsi"/>
          <w:color w:val="000000"/>
        </w:rPr>
        <w:t>;</w:t>
      </w:r>
    </w:p>
    <w:p w14:paraId="72F070D1" w14:textId="0BA1F75F" w:rsidR="00C93DB7" w:rsidRDefault="00C93DB7" w:rsidP="00C93DB7">
      <w:pPr>
        <w:pStyle w:val="ListParagraph"/>
        <w:ind w:left="1440"/>
        <w:textAlignment w:val="baseline"/>
        <w:rPr>
          <w:rFonts w:eastAsia="Times New Roman" w:cstheme="minorHAnsi"/>
          <w:color w:val="000000"/>
        </w:rPr>
      </w:pPr>
      <w:r>
        <w:rPr>
          <w:rFonts w:eastAsia="Times New Roman" w:cstheme="minorHAnsi"/>
          <w:color w:val="000000"/>
        </w:rPr>
        <w:t>2</w:t>
      </w:r>
      <w:r w:rsidRPr="00C93DB7">
        <w:rPr>
          <w:rFonts w:eastAsia="Times New Roman" w:cstheme="minorHAnsi"/>
          <w:color w:val="000000"/>
          <w:vertAlign w:val="superscript"/>
        </w:rPr>
        <w:t>nd</w:t>
      </w:r>
      <w:r>
        <w:rPr>
          <w:rFonts w:eastAsia="Times New Roman" w:cstheme="minorHAnsi"/>
          <w:color w:val="000000"/>
        </w:rPr>
        <w:t>: D. Moffit;</w:t>
      </w:r>
      <w:r>
        <w:rPr>
          <w:rFonts w:eastAsia="Times New Roman" w:cstheme="minorHAnsi"/>
          <w:color w:val="000000"/>
        </w:rPr>
        <w:tab/>
      </w:r>
      <w:r>
        <w:rPr>
          <w:rFonts w:eastAsia="Times New Roman" w:cstheme="minorHAnsi"/>
          <w:color w:val="000000"/>
        </w:rPr>
        <w:tab/>
        <w:t>(6Y, 0N, 0AB)</w:t>
      </w:r>
    </w:p>
    <w:p w14:paraId="5F9BBFAB" w14:textId="77777777" w:rsidR="00C93DB7" w:rsidRDefault="00C93DB7" w:rsidP="00C93DB7">
      <w:pPr>
        <w:pStyle w:val="ListParagraph"/>
        <w:ind w:left="1440"/>
        <w:textAlignment w:val="baseline"/>
        <w:rPr>
          <w:rFonts w:eastAsia="Times New Roman" w:cstheme="minorHAnsi"/>
          <w:color w:val="000000"/>
        </w:rPr>
      </w:pPr>
    </w:p>
    <w:p w14:paraId="600AC1FA" w14:textId="7514D9E3" w:rsidR="00913DA7" w:rsidRDefault="00913DA7" w:rsidP="00D47BB9">
      <w:pPr>
        <w:pStyle w:val="ListParagraph"/>
        <w:numPr>
          <w:ilvl w:val="0"/>
          <w:numId w:val="16"/>
        </w:numPr>
        <w:ind w:left="1440"/>
        <w:textAlignment w:val="baseline"/>
        <w:rPr>
          <w:rFonts w:eastAsia="Times New Roman" w:cstheme="minorHAnsi"/>
          <w:color w:val="000000"/>
        </w:rPr>
      </w:pPr>
      <w:r>
        <w:rPr>
          <w:rFonts w:eastAsia="Times New Roman" w:cstheme="minorHAnsi"/>
          <w:color w:val="000000"/>
        </w:rPr>
        <w:t>NPP – CAL – Accelerated BA to MA Program in Spanish</w:t>
      </w:r>
    </w:p>
    <w:p w14:paraId="3BF7C058" w14:textId="06B4BF2A" w:rsidR="00C93DB7" w:rsidRDefault="00C93DB7" w:rsidP="00C93DB7">
      <w:pPr>
        <w:pStyle w:val="ListParagraph"/>
        <w:ind w:left="1440"/>
        <w:textAlignment w:val="baseline"/>
        <w:rPr>
          <w:rFonts w:eastAsia="Times New Roman" w:cstheme="minorHAnsi"/>
          <w:color w:val="000000"/>
        </w:rPr>
      </w:pPr>
      <w:r>
        <w:rPr>
          <w:rFonts w:eastAsia="Times New Roman" w:cstheme="minorHAnsi"/>
          <w:color w:val="000000"/>
        </w:rPr>
        <w:t>Motion to Approve: D. Moffit;</w:t>
      </w:r>
      <w:r>
        <w:rPr>
          <w:rFonts w:eastAsia="Times New Roman" w:cstheme="minorHAnsi"/>
          <w:color w:val="000000"/>
        </w:rPr>
        <w:tab/>
        <w:t>2</w:t>
      </w:r>
      <w:r w:rsidRPr="00C93DB7">
        <w:rPr>
          <w:rFonts w:eastAsia="Times New Roman" w:cstheme="minorHAnsi"/>
          <w:color w:val="000000"/>
          <w:vertAlign w:val="superscript"/>
        </w:rPr>
        <w:t>nd</w:t>
      </w:r>
      <w:r>
        <w:rPr>
          <w:rFonts w:eastAsia="Times New Roman" w:cstheme="minorHAnsi"/>
          <w:color w:val="000000"/>
        </w:rPr>
        <w:t xml:space="preserve">: R. </w:t>
      </w:r>
      <w:proofErr w:type="spellStart"/>
      <w:r>
        <w:rPr>
          <w:rFonts w:eastAsia="Times New Roman" w:cstheme="minorHAnsi"/>
          <w:color w:val="000000"/>
        </w:rPr>
        <w:t>Lindbeck</w:t>
      </w:r>
      <w:proofErr w:type="spellEnd"/>
      <w:r>
        <w:rPr>
          <w:rFonts w:eastAsia="Times New Roman" w:cstheme="minorHAnsi"/>
          <w:color w:val="000000"/>
        </w:rPr>
        <w:t>;</w:t>
      </w:r>
      <w:r>
        <w:rPr>
          <w:rFonts w:eastAsia="Times New Roman" w:cstheme="minorHAnsi"/>
          <w:color w:val="000000"/>
        </w:rPr>
        <w:tab/>
        <w:t>(6Y, 0N, 0AB)</w:t>
      </w:r>
    </w:p>
    <w:p w14:paraId="5F1674B0" w14:textId="77777777" w:rsidR="00C93DB7" w:rsidRDefault="00C93DB7" w:rsidP="00C93DB7">
      <w:pPr>
        <w:pStyle w:val="ListParagraph"/>
        <w:ind w:left="1440"/>
        <w:textAlignment w:val="baseline"/>
        <w:rPr>
          <w:rFonts w:eastAsia="Times New Roman" w:cstheme="minorHAnsi"/>
          <w:color w:val="000000"/>
        </w:rPr>
      </w:pPr>
    </w:p>
    <w:p w14:paraId="66632A34" w14:textId="0E7EB545" w:rsidR="007D5B3E" w:rsidRDefault="007D5B3E" w:rsidP="00D47BB9">
      <w:pPr>
        <w:pStyle w:val="ListParagraph"/>
        <w:numPr>
          <w:ilvl w:val="0"/>
          <w:numId w:val="16"/>
        </w:numPr>
        <w:ind w:left="1440"/>
        <w:textAlignment w:val="baseline"/>
        <w:rPr>
          <w:rFonts w:eastAsia="Times New Roman" w:cstheme="minorHAnsi"/>
          <w:color w:val="000000"/>
        </w:rPr>
      </w:pPr>
      <w:r>
        <w:rPr>
          <w:rFonts w:eastAsia="Times New Roman" w:cstheme="minorHAnsi"/>
          <w:color w:val="000000"/>
        </w:rPr>
        <w:t>ECC – CAL – ANTH 5504 Material Culture Analysis</w:t>
      </w:r>
    </w:p>
    <w:p w14:paraId="2DFCC194" w14:textId="370BE165" w:rsidR="00342C42" w:rsidRDefault="00342C42" w:rsidP="00D47BB9">
      <w:pPr>
        <w:pStyle w:val="ListParagraph"/>
        <w:numPr>
          <w:ilvl w:val="0"/>
          <w:numId w:val="16"/>
        </w:numPr>
        <w:ind w:left="1440"/>
        <w:textAlignment w:val="baseline"/>
        <w:rPr>
          <w:rFonts w:eastAsia="Times New Roman" w:cstheme="minorHAnsi"/>
          <w:color w:val="000000"/>
        </w:rPr>
      </w:pPr>
      <w:r>
        <w:rPr>
          <w:rFonts w:eastAsia="Times New Roman" w:cstheme="minorHAnsi"/>
          <w:color w:val="000000"/>
        </w:rPr>
        <w:t>ECC – CAL – ANTH 5505 Analytical Techniques Laboratory</w:t>
      </w:r>
    </w:p>
    <w:p w14:paraId="29759A9A" w14:textId="3DF5CF30" w:rsidR="00B46E3A" w:rsidRDefault="00B46E3A" w:rsidP="00D47BB9">
      <w:pPr>
        <w:pStyle w:val="ListParagraph"/>
        <w:numPr>
          <w:ilvl w:val="0"/>
          <w:numId w:val="16"/>
        </w:numPr>
        <w:ind w:left="1440"/>
        <w:textAlignment w:val="baseline"/>
        <w:rPr>
          <w:rFonts w:eastAsia="Times New Roman" w:cstheme="minorHAnsi"/>
          <w:color w:val="000000"/>
        </w:rPr>
      </w:pPr>
      <w:r>
        <w:rPr>
          <w:rFonts w:eastAsia="Times New Roman" w:cstheme="minorHAnsi"/>
          <w:color w:val="000000"/>
        </w:rPr>
        <w:t>ECC – CAL – ANTH 5508 Topics in Medical Anthropology</w:t>
      </w:r>
    </w:p>
    <w:p w14:paraId="1931F8D5" w14:textId="5EED9819" w:rsidR="001E78DC" w:rsidRDefault="001E78DC" w:rsidP="00D47BB9">
      <w:pPr>
        <w:pStyle w:val="ListParagraph"/>
        <w:numPr>
          <w:ilvl w:val="0"/>
          <w:numId w:val="16"/>
        </w:numPr>
        <w:ind w:left="1440"/>
        <w:textAlignment w:val="baseline"/>
        <w:rPr>
          <w:rFonts w:eastAsia="Times New Roman" w:cstheme="minorHAnsi"/>
          <w:color w:val="000000"/>
        </w:rPr>
      </w:pPr>
      <w:r>
        <w:rPr>
          <w:rFonts w:eastAsia="Times New Roman" w:cstheme="minorHAnsi"/>
          <w:color w:val="000000"/>
        </w:rPr>
        <w:t>ECC – CAL – ANTH 5552 American Indian Verbal Arts</w:t>
      </w:r>
    </w:p>
    <w:p w14:paraId="5BF0D3EB" w14:textId="6BD1A379" w:rsidR="00F31BC3" w:rsidRDefault="00F31BC3" w:rsidP="00D47BB9">
      <w:pPr>
        <w:pStyle w:val="ListParagraph"/>
        <w:numPr>
          <w:ilvl w:val="0"/>
          <w:numId w:val="16"/>
        </w:numPr>
        <w:ind w:left="1440"/>
        <w:textAlignment w:val="baseline"/>
        <w:rPr>
          <w:rFonts w:eastAsia="Times New Roman" w:cstheme="minorHAnsi"/>
          <w:color w:val="000000"/>
        </w:rPr>
      </w:pPr>
      <w:r>
        <w:rPr>
          <w:rFonts w:eastAsia="Times New Roman" w:cstheme="minorHAnsi"/>
          <w:color w:val="000000"/>
        </w:rPr>
        <w:t>ECC – CAL – ANTH 5554 Survey of American Indian Languages</w:t>
      </w:r>
    </w:p>
    <w:p w14:paraId="29239D25" w14:textId="2133E633" w:rsidR="00023843" w:rsidRDefault="00023843" w:rsidP="00D47BB9">
      <w:pPr>
        <w:pStyle w:val="ListParagraph"/>
        <w:numPr>
          <w:ilvl w:val="0"/>
          <w:numId w:val="16"/>
        </w:numPr>
        <w:ind w:left="1440"/>
        <w:textAlignment w:val="baseline"/>
        <w:rPr>
          <w:rFonts w:eastAsia="Times New Roman" w:cstheme="minorHAnsi"/>
          <w:color w:val="000000"/>
        </w:rPr>
      </w:pPr>
      <w:r>
        <w:rPr>
          <w:rFonts w:eastAsia="Times New Roman" w:cstheme="minorHAnsi"/>
          <w:color w:val="000000"/>
        </w:rPr>
        <w:t>ECC – CAL – ANTH 5555 Phonetics</w:t>
      </w:r>
    </w:p>
    <w:p w14:paraId="7493E7A3" w14:textId="5D76F8AC" w:rsidR="00916ACD" w:rsidRDefault="00916ACD" w:rsidP="00D47BB9">
      <w:pPr>
        <w:pStyle w:val="ListParagraph"/>
        <w:numPr>
          <w:ilvl w:val="0"/>
          <w:numId w:val="16"/>
        </w:numPr>
        <w:ind w:left="1440"/>
        <w:textAlignment w:val="baseline"/>
        <w:rPr>
          <w:rFonts w:eastAsia="Times New Roman" w:cstheme="minorHAnsi"/>
          <w:color w:val="000000"/>
        </w:rPr>
      </w:pPr>
      <w:r>
        <w:rPr>
          <w:rFonts w:eastAsia="Times New Roman" w:cstheme="minorHAnsi"/>
          <w:color w:val="000000"/>
        </w:rPr>
        <w:t>ECC – CAL – ANTH 5526 Reading and Writing Ethnography</w:t>
      </w:r>
    </w:p>
    <w:p w14:paraId="382EB720" w14:textId="25E1A58A" w:rsidR="00877774" w:rsidRDefault="00877774" w:rsidP="00D47BB9">
      <w:pPr>
        <w:pStyle w:val="ListParagraph"/>
        <w:numPr>
          <w:ilvl w:val="0"/>
          <w:numId w:val="16"/>
        </w:numPr>
        <w:ind w:left="1440"/>
        <w:textAlignment w:val="baseline"/>
        <w:rPr>
          <w:rFonts w:eastAsia="Times New Roman" w:cstheme="minorHAnsi"/>
          <w:color w:val="000000"/>
        </w:rPr>
      </w:pPr>
      <w:r>
        <w:rPr>
          <w:rFonts w:eastAsia="Times New Roman" w:cstheme="minorHAnsi"/>
          <w:color w:val="000000"/>
        </w:rPr>
        <w:t>ECC – CAL – ANTH 5529 Survey of Primates</w:t>
      </w:r>
    </w:p>
    <w:p w14:paraId="5C987154" w14:textId="56E6E1A4" w:rsidR="00CD18F8" w:rsidRDefault="00CD18F8" w:rsidP="00D47BB9">
      <w:pPr>
        <w:pStyle w:val="ListParagraph"/>
        <w:numPr>
          <w:ilvl w:val="0"/>
          <w:numId w:val="16"/>
        </w:numPr>
        <w:ind w:left="1440"/>
        <w:textAlignment w:val="baseline"/>
        <w:rPr>
          <w:rFonts w:eastAsia="Times New Roman" w:cstheme="minorHAnsi"/>
          <w:color w:val="000000"/>
        </w:rPr>
      </w:pPr>
      <w:r>
        <w:rPr>
          <w:rFonts w:eastAsia="Times New Roman" w:cstheme="minorHAnsi"/>
          <w:color w:val="000000"/>
        </w:rPr>
        <w:t>ECC – CAL – ANTH 5538 Human Growth and Development</w:t>
      </w:r>
    </w:p>
    <w:p w14:paraId="29C2B668" w14:textId="7B877A3F" w:rsidR="00877774" w:rsidRDefault="00877774" w:rsidP="00D47BB9">
      <w:pPr>
        <w:pStyle w:val="ListParagraph"/>
        <w:numPr>
          <w:ilvl w:val="0"/>
          <w:numId w:val="16"/>
        </w:numPr>
        <w:ind w:left="1440"/>
        <w:textAlignment w:val="baseline"/>
        <w:rPr>
          <w:rFonts w:eastAsia="Times New Roman" w:cstheme="minorHAnsi"/>
          <w:color w:val="000000"/>
        </w:rPr>
      </w:pPr>
      <w:r>
        <w:rPr>
          <w:rFonts w:eastAsia="Times New Roman" w:cstheme="minorHAnsi"/>
          <w:color w:val="000000"/>
        </w:rPr>
        <w:t>ECC – CAL – ANTH 5534 Forensic Anthropology and Archaeology</w:t>
      </w:r>
    </w:p>
    <w:p w14:paraId="6D84BC41" w14:textId="77777777" w:rsidR="00C93DB7" w:rsidRDefault="00C93DB7" w:rsidP="005228F7">
      <w:pPr>
        <w:pStyle w:val="ListParagraph"/>
        <w:numPr>
          <w:ilvl w:val="0"/>
          <w:numId w:val="22"/>
        </w:numPr>
        <w:ind w:left="1440"/>
        <w:textAlignment w:val="baseline"/>
        <w:rPr>
          <w:rFonts w:eastAsia="Times New Roman" w:cstheme="minorHAnsi"/>
          <w:color w:val="000000"/>
        </w:rPr>
      </w:pPr>
      <w:r>
        <w:rPr>
          <w:rFonts w:eastAsia="Times New Roman" w:cstheme="minorHAnsi"/>
          <w:color w:val="000000"/>
        </w:rPr>
        <w:t>ECC – CAL – ANTH 5574 Topics in Indian Education</w:t>
      </w:r>
    </w:p>
    <w:p w14:paraId="1836FAD5" w14:textId="77777777" w:rsidR="00C93DB7" w:rsidRDefault="00C93DB7" w:rsidP="005228F7">
      <w:pPr>
        <w:pStyle w:val="ListParagraph"/>
        <w:numPr>
          <w:ilvl w:val="0"/>
          <w:numId w:val="22"/>
        </w:numPr>
        <w:ind w:left="1440"/>
        <w:textAlignment w:val="baseline"/>
        <w:rPr>
          <w:rFonts w:eastAsia="Times New Roman" w:cstheme="minorHAnsi"/>
          <w:color w:val="000000"/>
        </w:rPr>
      </w:pPr>
      <w:r>
        <w:rPr>
          <w:rFonts w:eastAsia="Times New Roman" w:cstheme="minorHAnsi"/>
          <w:color w:val="000000"/>
        </w:rPr>
        <w:t>ECC – CAL – ANTH 5506 American Indian Health Issues</w:t>
      </w:r>
    </w:p>
    <w:p w14:paraId="1769BBD3" w14:textId="0A5C0456" w:rsidR="00C93DB7" w:rsidRDefault="005228F7" w:rsidP="00C93DB7">
      <w:pPr>
        <w:pStyle w:val="ListParagraph"/>
        <w:ind w:left="1440"/>
        <w:textAlignment w:val="baseline"/>
        <w:rPr>
          <w:rFonts w:eastAsia="Times New Roman" w:cstheme="minorHAnsi"/>
          <w:color w:val="000000"/>
        </w:rPr>
      </w:pPr>
      <w:r>
        <w:rPr>
          <w:rFonts w:eastAsia="Times New Roman" w:cstheme="minorHAnsi"/>
          <w:color w:val="000000"/>
        </w:rPr>
        <w:t xml:space="preserve">Motion to Approve pending the terminology for Undergraduate cross listing is double checked: C. </w:t>
      </w:r>
      <w:proofErr w:type="spellStart"/>
      <w:r>
        <w:rPr>
          <w:rFonts w:eastAsia="Times New Roman" w:cstheme="minorHAnsi"/>
          <w:color w:val="000000"/>
        </w:rPr>
        <w:t>Febles</w:t>
      </w:r>
      <w:proofErr w:type="spellEnd"/>
      <w:r>
        <w:rPr>
          <w:rFonts w:eastAsia="Times New Roman" w:cstheme="minorHAnsi"/>
          <w:color w:val="000000"/>
        </w:rPr>
        <w:t>;</w:t>
      </w:r>
      <w:r>
        <w:rPr>
          <w:rFonts w:eastAsia="Times New Roman" w:cstheme="minorHAnsi"/>
          <w:color w:val="000000"/>
        </w:rPr>
        <w:tab/>
        <w:t>2</w:t>
      </w:r>
      <w:r w:rsidRPr="005228F7">
        <w:rPr>
          <w:rFonts w:eastAsia="Times New Roman" w:cstheme="minorHAnsi"/>
          <w:color w:val="000000"/>
          <w:vertAlign w:val="superscript"/>
        </w:rPr>
        <w:t>nd</w:t>
      </w:r>
      <w:r>
        <w:rPr>
          <w:rFonts w:eastAsia="Times New Roman" w:cstheme="minorHAnsi"/>
          <w:color w:val="000000"/>
        </w:rPr>
        <w:t>: K. Geisler;</w:t>
      </w:r>
      <w:r>
        <w:rPr>
          <w:rFonts w:eastAsia="Times New Roman" w:cstheme="minorHAnsi"/>
          <w:color w:val="000000"/>
        </w:rPr>
        <w:tab/>
        <w:t>(6Y, 0N, 0AB)</w:t>
      </w:r>
    </w:p>
    <w:p w14:paraId="071F19B6" w14:textId="77777777" w:rsidR="005228F7" w:rsidRDefault="005228F7" w:rsidP="00C93DB7">
      <w:pPr>
        <w:pStyle w:val="ListParagraph"/>
        <w:ind w:left="1440"/>
        <w:textAlignment w:val="baseline"/>
        <w:rPr>
          <w:rFonts w:eastAsia="Times New Roman" w:cstheme="minorHAnsi"/>
          <w:color w:val="000000"/>
        </w:rPr>
      </w:pPr>
    </w:p>
    <w:p w14:paraId="132797BB" w14:textId="4E5747B9" w:rsidR="00D47BB9" w:rsidRDefault="00EF6239" w:rsidP="005228F7">
      <w:pPr>
        <w:pStyle w:val="ListParagraph"/>
        <w:numPr>
          <w:ilvl w:val="0"/>
          <w:numId w:val="23"/>
        </w:numPr>
        <w:ind w:left="1440"/>
        <w:textAlignment w:val="baseline"/>
        <w:rPr>
          <w:rFonts w:eastAsia="Times New Roman" w:cstheme="minorHAnsi"/>
          <w:color w:val="000000"/>
        </w:rPr>
      </w:pPr>
      <w:r>
        <w:rPr>
          <w:rFonts w:eastAsia="Times New Roman" w:cstheme="minorHAnsi"/>
          <w:color w:val="000000"/>
        </w:rPr>
        <w:t>PRC – COE – Med Instructional Design &amp; Technology</w:t>
      </w:r>
    </w:p>
    <w:p w14:paraId="05675549" w14:textId="0255235F" w:rsidR="00C93DB7" w:rsidRDefault="005228F7" w:rsidP="00C93DB7">
      <w:pPr>
        <w:pStyle w:val="ListParagraph"/>
        <w:ind w:left="1440"/>
        <w:textAlignment w:val="baseline"/>
        <w:rPr>
          <w:rFonts w:eastAsia="Times New Roman" w:cstheme="minorHAnsi"/>
          <w:color w:val="000000"/>
        </w:rPr>
      </w:pPr>
      <w:r>
        <w:rPr>
          <w:rFonts w:eastAsia="Times New Roman" w:cstheme="minorHAnsi"/>
          <w:color w:val="000000"/>
        </w:rPr>
        <w:t>Motion to Approve: D. Moffit;</w:t>
      </w:r>
      <w:r>
        <w:rPr>
          <w:rFonts w:eastAsia="Times New Roman" w:cstheme="minorHAnsi"/>
          <w:color w:val="000000"/>
        </w:rPr>
        <w:tab/>
        <w:t>2</w:t>
      </w:r>
      <w:r w:rsidRPr="005228F7">
        <w:rPr>
          <w:rFonts w:eastAsia="Times New Roman" w:cstheme="minorHAnsi"/>
          <w:color w:val="000000"/>
          <w:vertAlign w:val="superscript"/>
        </w:rPr>
        <w:t>nd</w:t>
      </w:r>
      <w:r>
        <w:rPr>
          <w:rFonts w:eastAsia="Times New Roman" w:cstheme="minorHAnsi"/>
          <w:color w:val="000000"/>
        </w:rPr>
        <w:t xml:space="preserve">: R. </w:t>
      </w:r>
      <w:proofErr w:type="spellStart"/>
      <w:r>
        <w:rPr>
          <w:rFonts w:eastAsia="Times New Roman" w:cstheme="minorHAnsi"/>
          <w:color w:val="000000"/>
        </w:rPr>
        <w:t>Lindbeck</w:t>
      </w:r>
      <w:proofErr w:type="spellEnd"/>
      <w:r>
        <w:rPr>
          <w:rFonts w:eastAsia="Times New Roman" w:cstheme="minorHAnsi"/>
          <w:color w:val="000000"/>
        </w:rPr>
        <w:t>;</w:t>
      </w:r>
      <w:r>
        <w:rPr>
          <w:rFonts w:eastAsia="Times New Roman" w:cstheme="minorHAnsi"/>
          <w:color w:val="000000"/>
        </w:rPr>
        <w:tab/>
        <w:t>(6Y, 0N, 0AB)</w:t>
      </w:r>
    </w:p>
    <w:p w14:paraId="173A9588" w14:textId="77777777" w:rsidR="005228F7" w:rsidRDefault="005228F7" w:rsidP="00C93DB7">
      <w:pPr>
        <w:pStyle w:val="ListParagraph"/>
        <w:ind w:left="1440"/>
        <w:textAlignment w:val="baseline"/>
        <w:rPr>
          <w:rFonts w:eastAsia="Times New Roman" w:cstheme="minorHAnsi"/>
          <w:color w:val="000000"/>
        </w:rPr>
      </w:pPr>
    </w:p>
    <w:p w14:paraId="6D7CF55D" w14:textId="3D8747B8" w:rsidR="00EF6239" w:rsidRDefault="00EF6239" w:rsidP="005228F7">
      <w:pPr>
        <w:pStyle w:val="ListParagraph"/>
        <w:numPr>
          <w:ilvl w:val="0"/>
          <w:numId w:val="23"/>
        </w:numPr>
        <w:ind w:left="1440"/>
        <w:textAlignment w:val="baseline"/>
        <w:rPr>
          <w:rFonts w:eastAsia="Times New Roman" w:cstheme="minorHAnsi"/>
          <w:color w:val="000000"/>
        </w:rPr>
      </w:pPr>
      <w:r>
        <w:rPr>
          <w:rFonts w:eastAsia="Times New Roman" w:cstheme="minorHAnsi"/>
          <w:color w:val="000000"/>
        </w:rPr>
        <w:t>PRC – COE – PhD Instructional Design</w:t>
      </w:r>
    </w:p>
    <w:p w14:paraId="09D72900" w14:textId="6F55542A" w:rsidR="005228F7" w:rsidRDefault="005228F7" w:rsidP="005228F7">
      <w:pPr>
        <w:pStyle w:val="ListParagraph"/>
        <w:ind w:left="1440"/>
        <w:textAlignment w:val="baseline"/>
        <w:rPr>
          <w:rFonts w:eastAsia="Times New Roman" w:cstheme="minorHAnsi"/>
          <w:color w:val="000000"/>
        </w:rPr>
      </w:pPr>
      <w:r>
        <w:rPr>
          <w:rFonts w:eastAsia="Times New Roman" w:cstheme="minorHAnsi"/>
          <w:color w:val="000000"/>
        </w:rPr>
        <w:t xml:space="preserve">Motion to Approve: R. </w:t>
      </w:r>
      <w:proofErr w:type="spellStart"/>
      <w:r>
        <w:rPr>
          <w:rFonts w:eastAsia="Times New Roman" w:cstheme="minorHAnsi"/>
          <w:color w:val="000000"/>
        </w:rPr>
        <w:t>Lindbeck</w:t>
      </w:r>
      <w:proofErr w:type="spellEnd"/>
      <w:r>
        <w:rPr>
          <w:rFonts w:eastAsia="Times New Roman" w:cstheme="minorHAnsi"/>
          <w:color w:val="000000"/>
        </w:rPr>
        <w:t>;</w:t>
      </w:r>
      <w:r>
        <w:rPr>
          <w:rFonts w:eastAsia="Times New Roman" w:cstheme="minorHAnsi"/>
          <w:color w:val="000000"/>
        </w:rPr>
        <w:tab/>
        <w:t>2</w:t>
      </w:r>
      <w:r w:rsidRPr="005228F7">
        <w:rPr>
          <w:rFonts w:eastAsia="Times New Roman" w:cstheme="minorHAnsi"/>
          <w:color w:val="000000"/>
          <w:vertAlign w:val="superscript"/>
        </w:rPr>
        <w:t>nd</w:t>
      </w:r>
      <w:r>
        <w:rPr>
          <w:rFonts w:eastAsia="Times New Roman" w:cstheme="minorHAnsi"/>
          <w:color w:val="000000"/>
        </w:rPr>
        <w:t>: K. Geisler;</w:t>
      </w:r>
      <w:r>
        <w:rPr>
          <w:rFonts w:eastAsia="Times New Roman" w:cstheme="minorHAnsi"/>
          <w:color w:val="000000"/>
        </w:rPr>
        <w:tab/>
        <w:t>(6Y, 0N, 0AB)</w:t>
      </w:r>
    </w:p>
    <w:p w14:paraId="378ACB44" w14:textId="6BE172FA" w:rsidR="005228F7" w:rsidRDefault="005228F7" w:rsidP="005228F7">
      <w:pPr>
        <w:pStyle w:val="ListParagraph"/>
        <w:ind w:left="1440"/>
        <w:textAlignment w:val="baseline"/>
        <w:rPr>
          <w:rFonts w:eastAsia="Times New Roman" w:cstheme="minorHAnsi"/>
          <w:color w:val="000000"/>
        </w:rPr>
      </w:pPr>
    </w:p>
    <w:p w14:paraId="4304C4DA" w14:textId="6FE9AAD8" w:rsidR="000E5DD0" w:rsidRDefault="000E5DD0" w:rsidP="005228F7">
      <w:pPr>
        <w:pStyle w:val="ListParagraph"/>
        <w:ind w:left="1440"/>
        <w:textAlignment w:val="baseline"/>
        <w:rPr>
          <w:rFonts w:eastAsia="Times New Roman" w:cstheme="minorHAnsi"/>
          <w:color w:val="000000"/>
        </w:rPr>
      </w:pPr>
      <w:r>
        <w:rPr>
          <w:rFonts w:eastAsia="Times New Roman" w:cstheme="minorHAnsi"/>
          <w:color w:val="000000"/>
        </w:rPr>
        <w:t>S. Ryu left meeting at 3:49PM</w:t>
      </w:r>
    </w:p>
    <w:p w14:paraId="724C047F" w14:textId="77777777" w:rsidR="000E5DD0" w:rsidRDefault="000E5DD0" w:rsidP="005228F7">
      <w:pPr>
        <w:pStyle w:val="ListParagraph"/>
        <w:ind w:left="1440"/>
        <w:textAlignment w:val="baseline"/>
        <w:rPr>
          <w:rFonts w:eastAsia="Times New Roman" w:cstheme="minorHAnsi"/>
          <w:color w:val="000000"/>
        </w:rPr>
      </w:pPr>
    </w:p>
    <w:p w14:paraId="47ECDC71" w14:textId="62A4BADB" w:rsidR="00746657" w:rsidRDefault="00746657" w:rsidP="005228F7">
      <w:pPr>
        <w:pStyle w:val="ListParagraph"/>
        <w:numPr>
          <w:ilvl w:val="0"/>
          <w:numId w:val="23"/>
        </w:numPr>
        <w:ind w:left="1440"/>
        <w:textAlignment w:val="baseline"/>
        <w:rPr>
          <w:rFonts w:eastAsia="Times New Roman" w:cstheme="minorHAnsi"/>
          <w:color w:val="000000"/>
        </w:rPr>
      </w:pPr>
      <w:r>
        <w:rPr>
          <w:rFonts w:eastAsia="Times New Roman" w:cstheme="minorHAnsi"/>
          <w:color w:val="000000"/>
        </w:rPr>
        <w:t>PRC – COSE – MS Computer Science</w:t>
      </w:r>
    </w:p>
    <w:p w14:paraId="5C2635E1" w14:textId="77777777" w:rsidR="005228F7" w:rsidRDefault="005228F7" w:rsidP="005228F7">
      <w:pPr>
        <w:pStyle w:val="ListParagraph"/>
        <w:numPr>
          <w:ilvl w:val="0"/>
          <w:numId w:val="24"/>
        </w:numPr>
        <w:ind w:left="1440"/>
        <w:textAlignment w:val="baseline"/>
        <w:rPr>
          <w:rFonts w:eastAsia="Times New Roman" w:cstheme="minorHAnsi"/>
          <w:color w:val="000000"/>
        </w:rPr>
      </w:pPr>
      <w:r>
        <w:rPr>
          <w:rFonts w:eastAsia="Times New Roman" w:cstheme="minorHAnsi"/>
          <w:color w:val="000000"/>
        </w:rPr>
        <w:t>ECC – COSE – Multiple Titles</w:t>
      </w:r>
    </w:p>
    <w:p w14:paraId="64A14484" w14:textId="1E0687B1" w:rsidR="005228F7" w:rsidRDefault="000E5DD0" w:rsidP="005228F7">
      <w:pPr>
        <w:pStyle w:val="ListParagraph"/>
        <w:ind w:left="1440"/>
        <w:textAlignment w:val="baseline"/>
        <w:rPr>
          <w:rFonts w:eastAsia="Times New Roman" w:cstheme="minorHAnsi"/>
          <w:color w:val="000000"/>
        </w:rPr>
      </w:pPr>
      <w:r>
        <w:rPr>
          <w:rFonts w:eastAsia="Times New Roman" w:cstheme="minorHAnsi"/>
          <w:color w:val="000000"/>
        </w:rPr>
        <w:t>Motion to Approve above items as a group pending verification of changes for 5570 and 6673 courses: D. Moffit;</w:t>
      </w:r>
      <w:r>
        <w:rPr>
          <w:rFonts w:eastAsia="Times New Roman" w:cstheme="minorHAnsi"/>
          <w:color w:val="000000"/>
        </w:rPr>
        <w:tab/>
      </w:r>
      <w:r>
        <w:rPr>
          <w:rFonts w:eastAsia="Times New Roman" w:cstheme="minorHAnsi"/>
          <w:color w:val="000000"/>
        </w:rPr>
        <w:tab/>
        <w:t>2</w:t>
      </w:r>
      <w:r w:rsidRPr="000E5DD0">
        <w:rPr>
          <w:rFonts w:eastAsia="Times New Roman" w:cstheme="minorHAnsi"/>
          <w:color w:val="000000"/>
          <w:vertAlign w:val="superscript"/>
        </w:rPr>
        <w:t>nd</w:t>
      </w:r>
      <w:r>
        <w:rPr>
          <w:rFonts w:eastAsia="Times New Roman" w:cstheme="minorHAnsi"/>
          <w:color w:val="000000"/>
        </w:rPr>
        <w:t>: K. Geisler</w:t>
      </w:r>
      <w:r>
        <w:rPr>
          <w:rFonts w:eastAsia="Times New Roman" w:cstheme="minorHAnsi"/>
          <w:color w:val="000000"/>
        </w:rPr>
        <w:tab/>
        <w:t>(5Y, 0N, 1AB)</w:t>
      </w:r>
    </w:p>
    <w:p w14:paraId="7B905A34" w14:textId="77777777" w:rsidR="000E5DD0" w:rsidRDefault="000E5DD0" w:rsidP="005228F7">
      <w:pPr>
        <w:pStyle w:val="ListParagraph"/>
        <w:ind w:left="1440"/>
        <w:textAlignment w:val="baseline"/>
        <w:rPr>
          <w:rFonts w:eastAsia="Times New Roman" w:cstheme="minorHAnsi"/>
          <w:color w:val="000000"/>
        </w:rPr>
      </w:pPr>
    </w:p>
    <w:p w14:paraId="1ACCF0B8" w14:textId="224A11AC" w:rsidR="00D717FF" w:rsidRPr="000E5DD0" w:rsidRDefault="004E3659" w:rsidP="000E5DD0">
      <w:pPr>
        <w:pStyle w:val="ListParagraph"/>
        <w:numPr>
          <w:ilvl w:val="0"/>
          <w:numId w:val="25"/>
        </w:numPr>
        <w:ind w:left="1440"/>
        <w:textAlignment w:val="baseline"/>
        <w:rPr>
          <w:rFonts w:eastAsia="Times New Roman" w:cstheme="minorHAnsi"/>
          <w:color w:val="000000"/>
        </w:rPr>
      </w:pPr>
      <w:r>
        <w:rPr>
          <w:rFonts w:eastAsia="Times New Roman" w:cstheme="minorHAnsi"/>
          <w:color w:val="000000"/>
        </w:rPr>
        <w:t>PRC – COSE – Cyber Operations Certificate - attachment</w:t>
      </w:r>
      <w:bookmarkStart w:id="0" w:name="_Hlk184281083"/>
    </w:p>
    <w:bookmarkEnd w:id="0"/>
    <w:p w14:paraId="424F6A47" w14:textId="639A49D8" w:rsidR="0080469D" w:rsidRDefault="0080469D" w:rsidP="000E5DD0">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NCP – COSE – CS 5591 Seminar in Computer Science</w:t>
      </w:r>
    </w:p>
    <w:p w14:paraId="310FCD32" w14:textId="01CD1D54" w:rsidR="00926484" w:rsidRDefault="00926484" w:rsidP="000E5DD0">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ECC – COSE – CS 5576 Introduction to Compilers</w:t>
      </w:r>
    </w:p>
    <w:p w14:paraId="34EAD324" w14:textId="6C72C23A" w:rsidR="00926484" w:rsidRDefault="00926484" w:rsidP="000E5DD0">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ECC – COSE – CS 5101 Computer Science Principles</w:t>
      </w:r>
    </w:p>
    <w:p w14:paraId="121EF211" w14:textId="6C738EB4" w:rsidR="00926484" w:rsidRDefault="00926484" w:rsidP="000E5DD0">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ECC – COSE – CS 5102 Teaching and Learning Computer Science I</w:t>
      </w:r>
    </w:p>
    <w:p w14:paraId="283670CD" w14:textId="7044285B" w:rsidR="00926484" w:rsidRDefault="00926484" w:rsidP="000E5DD0">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ECC – COSE – CS 5103 Teaching and Learning Computer Science II</w:t>
      </w:r>
    </w:p>
    <w:p w14:paraId="4D0386D8" w14:textId="353BCCC7" w:rsidR="00926484" w:rsidRDefault="00926484" w:rsidP="000E5DD0">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ECC – COSE – CS 5108 Computer Organization, Networks, and Systems</w:t>
      </w:r>
    </w:p>
    <w:p w14:paraId="13FA9313" w14:textId="3133E8C7" w:rsidR="00E61FDE" w:rsidRDefault="00E61FDE" w:rsidP="000E5DD0">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lastRenderedPageBreak/>
        <w:t xml:space="preserve">ECC </w:t>
      </w:r>
      <w:r w:rsidR="00C81D5C">
        <w:rPr>
          <w:rFonts w:eastAsia="Times New Roman" w:cstheme="minorHAnsi"/>
          <w:color w:val="000000"/>
        </w:rPr>
        <w:t>–</w:t>
      </w:r>
      <w:r>
        <w:rPr>
          <w:rFonts w:eastAsia="Times New Roman" w:cstheme="minorHAnsi"/>
          <w:color w:val="000000"/>
        </w:rPr>
        <w:t xml:space="preserve"> </w:t>
      </w:r>
      <w:r w:rsidR="00C81D5C">
        <w:rPr>
          <w:rFonts w:eastAsia="Times New Roman" w:cstheme="minorHAnsi"/>
          <w:color w:val="000000"/>
        </w:rPr>
        <w:t>COSE – CS 5135 Data Science at Scale</w:t>
      </w:r>
    </w:p>
    <w:p w14:paraId="522BAE95" w14:textId="695568DB" w:rsidR="00285D19" w:rsidRDefault="00285D19" w:rsidP="000E5DD0">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ECC – COSE – CS 6660 Computer Science Project</w:t>
      </w:r>
    </w:p>
    <w:p w14:paraId="0CA488FB" w14:textId="1593C6E6" w:rsidR="000E5DD0" w:rsidRDefault="000E5DD0" w:rsidP="000E5DD0">
      <w:pPr>
        <w:pStyle w:val="ListParagraph"/>
        <w:ind w:left="1440"/>
        <w:textAlignment w:val="baseline"/>
        <w:rPr>
          <w:rFonts w:eastAsia="Times New Roman" w:cstheme="minorHAnsi"/>
          <w:color w:val="000000"/>
        </w:rPr>
      </w:pPr>
      <w:r>
        <w:rPr>
          <w:rFonts w:eastAsia="Times New Roman" w:cstheme="minorHAnsi"/>
          <w:color w:val="000000"/>
        </w:rPr>
        <w:t>Motion to Approve</w:t>
      </w:r>
      <w:r w:rsidR="00A755FF">
        <w:rPr>
          <w:rFonts w:eastAsia="Times New Roman" w:cstheme="minorHAnsi"/>
          <w:color w:val="000000"/>
        </w:rPr>
        <w:t xml:space="preserve"> above items as a group</w:t>
      </w:r>
      <w:r>
        <w:rPr>
          <w:rFonts w:eastAsia="Times New Roman" w:cstheme="minorHAnsi"/>
          <w:color w:val="000000"/>
        </w:rPr>
        <w:t>: D. Moffit;</w:t>
      </w:r>
      <w:r>
        <w:rPr>
          <w:rFonts w:eastAsia="Times New Roman" w:cstheme="minorHAnsi"/>
          <w:color w:val="000000"/>
        </w:rPr>
        <w:tab/>
        <w:t>2</w:t>
      </w:r>
      <w:r w:rsidRPr="000E5DD0">
        <w:rPr>
          <w:rFonts w:eastAsia="Times New Roman" w:cstheme="minorHAnsi"/>
          <w:color w:val="000000"/>
          <w:vertAlign w:val="superscript"/>
        </w:rPr>
        <w:t>nd</w:t>
      </w:r>
      <w:r>
        <w:rPr>
          <w:rFonts w:eastAsia="Times New Roman" w:cstheme="minorHAnsi"/>
          <w:color w:val="000000"/>
        </w:rPr>
        <w:t>: R. Rodriguez;</w:t>
      </w:r>
      <w:r>
        <w:rPr>
          <w:rFonts w:eastAsia="Times New Roman" w:cstheme="minorHAnsi"/>
          <w:color w:val="000000"/>
        </w:rPr>
        <w:tab/>
        <w:t>(5Y, 0N, 1AB)</w:t>
      </w:r>
    </w:p>
    <w:p w14:paraId="4B72B7BA" w14:textId="77777777" w:rsidR="000E5DD0" w:rsidRDefault="000E5DD0" w:rsidP="000E5DD0">
      <w:pPr>
        <w:pStyle w:val="ListParagraph"/>
        <w:ind w:left="1440"/>
        <w:textAlignment w:val="baseline"/>
        <w:rPr>
          <w:rFonts w:eastAsia="Times New Roman" w:cstheme="minorHAnsi"/>
          <w:color w:val="000000"/>
        </w:rPr>
      </w:pPr>
    </w:p>
    <w:p w14:paraId="0712848B" w14:textId="23227045" w:rsidR="00926484" w:rsidRDefault="00D73E63" w:rsidP="000E5DD0">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 xml:space="preserve">NCP </w:t>
      </w:r>
      <w:r w:rsidR="00285D19">
        <w:rPr>
          <w:rFonts w:eastAsia="Times New Roman" w:cstheme="minorHAnsi"/>
          <w:color w:val="000000"/>
        </w:rPr>
        <w:t>–</w:t>
      </w:r>
      <w:r>
        <w:rPr>
          <w:rFonts w:eastAsia="Times New Roman" w:cstheme="minorHAnsi"/>
          <w:color w:val="000000"/>
        </w:rPr>
        <w:t xml:space="preserve"> </w:t>
      </w:r>
      <w:proofErr w:type="spellStart"/>
      <w:r w:rsidR="00285D19">
        <w:rPr>
          <w:rFonts w:eastAsia="Times New Roman" w:cstheme="minorHAnsi"/>
          <w:color w:val="000000"/>
        </w:rPr>
        <w:t>CoH</w:t>
      </w:r>
      <w:proofErr w:type="spellEnd"/>
      <w:r w:rsidR="00285D19">
        <w:rPr>
          <w:rFonts w:eastAsia="Times New Roman" w:cstheme="minorHAnsi"/>
          <w:color w:val="000000"/>
        </w:rPr>
        <w:t xml:space="preserve"> – NURS 6611L Advanced Health Assessment Lab</w:t>
      </w:r>
    </w:p>
    <w:p w14:paraId="7B39DE34" w14:textId="70D47357" w:rsidR="00285D19" w:rsidRDefault="00285D19" w:rsidP="000E5DD0">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7771 Anesthesia Capstone 1-Project Design</w:t>
      </w:r>
    </w:p>
    <w:p w14:paraId="2159D3A8" w14:textId="3B894506" w:rsidR="00A755FF" w:rsidRDefault="00A755FF" w:rsidP="00A755FF">
      <w:pPr>
        <w:pStyle w:val="ListParagraph"/>
        <w:ind w:left="1440"/>
        <w:textAlignment w:val="baseline"/>
        <w:rPr>
          <w:rFonts w:eastAsia="Times New Roman" w:cstheme="minorHAnsi"/>
          <w:color w:val="000000"/>
        </w:rPr>
      </w:pPr>
      <w:r>
        <w:rPr>
          <w:rFonts w:eastAsia="Times New Roman" w:cstheme="minorHAnsi"/>
          <w:color w:val="000000"/>
        </w:rPr>
        <w:t>Motion to Approve above items as a group pending change from NURS to ANES prefix: D. Moffit;</w:t>
      </w:r>
      <w:r>
        <w:rPr>
          <w:rFonts w:eastAsia="Times New Roman" w:cstheme="minorHAnsi"/>
          <w:color w:val="000000"/>
        </w:rPr>
        <w:tab/>
        <w:t>2</w:t>
      </w:r>
      <w:r w:rsidRPr="00A755FF">
        <w:rPr>
          <w:rFonts w:eastAsia="Times New Roman" w:cstheme="minorHAnsi"/>
          <w:color w:val="000000"/>
          <w:vertAlign w:val="superscript"/>
        </w:rPr>
        <w:t>nd</w:t>
      </w:r>
      <w:r>
        <w:rPr>
          <w:rFonts w:eastAsia="Times New Roman" w:cstheme="minorHAnsi"/>
          <w:color w:val="000000"/>
        </w:rPr>
        <w:t xml:space="preserve">: C. </w:t>
      </w:r>
      <w:proofErr w:type="spellStart"/>
      <w:r>
        <w:rPr>
          <w:rFonts w:eastAsia="Times New Roman" w:cstheme="minorHAnsi"/>
          <w:color w:val="000000"/>
        </w:rPr>
        <w:t>Febles</w:t>
      </w:r>
      <w:proofErr w:type="spellEnd"/>
      <w:r>
        <w:rPr>
          <w:rFonts w:eastAsia="Times New Roman" w:cstheme="minorHAnsi"/>
          <w:color w:val="000000"/>
        </w:rPr>
        <w:t>;</w:t>
      </w:r>
      <w:r>
        <w:rPr>
          <w:rFonts w:eastAsia="Times New Roman" w:cstheme="minorHAnsi"/>
          <w:color w:val="000000"/>
        </w:rPr>
        <w:tab/>
        <w:t>(5Y, 0N, 1AB)</w:t>
      </w:r>
    </w:p>
    <w:p w14:paraId="1C29D6DE" w14:textId="77777777" w:rsidR="00A755FF" w:rsidRDefault="00A755FF" w:rsidP="00A755FF">
      <w:pPr>
        <w:pStyle w:val="ListParagraph"/>
        <w:ind w:left="1440"/>
        <w:textAlignment w:val="baseline"/>
        <w:rPr>
          <w:rFonts w:eastAsia="Times New Roman" w:cstheme="minorHAnsi"/>
          <w:color w:val="000000"/>
        </w:rPr>
      </w:pPr>
    </w:p>
    <w:p w14:paraId="6876E062" w14:textId="4A57339E" w:rsidR="0075386F" w:rsidRDefault="0075386F" w:rsidP="000E5DD0">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 xml:space="preserve">PRC – </w:t>
      </w:r>
      <w:proofErr w:type="spellStart"/>
      <w:r>
        <w:rPr>
          <w:rFonts w:eastAsia="Times New Roman" w:cstheme="minorHAnsi"/>
          <w:color w:val="000000"/>
        </w:rPr>
        <w:t>CoH</w:t>
      </w:r>
      <w:proofErr w:type="spellEnd"/>
      <w:r>
        <w:rPr>
          <w:rFonts w:eastAsia="Times New Roman" w:cstheme="minorHAnsi"/>
          <w:color w:val="000000"/>
        </w:rPr>
        <w:t xml:space="preserve"> – Physical Therapy &amp; Athletic Training</w:t>
      </w:r>
    </w:p>
    <w:p w14:paraId="0E641F1A" w14:textId="6125B793" w:rsidR="00893F47" w:rsidRDefault="00893F47" w:rsidP="000E5DD0">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AT 6606 Continuum of Care II: Knee, Hip, Pelvis, Lumbar Spine</w:t>
      </w:r>
    </w:p>
    <w:p w14:paraId="6C0B1FE0" w14:textId="1DBE1CD4" w:rsidR="00D21495" w:rsidRDefault="00D21495" w:rsidP="000E5DD0">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w:t>
      </w:r>
      <w:r w:rsidR="00893F47">
        <w:rPr>
          <w:rFonts w:eastAsia="Times New Roman" w:cstheme="minorHAnsi"/>
          <w:color w:val="000000"/>
        </w:rPr>
        <w:t xml:space="preserve">AT 6610 </w:t>
      </w:r>
      <w:r>
        <w:rPr>
          <w:rFonts w:eastAsia="Times New Roman" w:cstheme="minorHAnsi"/>
          <w:color w:val="000000"/>
        </w:rPr>
        <w:t>Continuum of Care IV: Head, Neck, Cervical and Thoracic Spine</w:t>
      </w:r>
    </w:p>
    <w:p w14:paraId="2164AA30" w14:textId="0C24B468" w:rsidR="00E37418" w:rsidRDefault="00E37418" w:rsidP="000E5DD0">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AT 6663 Clinical Education in AT III</w:t>
      </w:r>
    </w:p>
    <w:p w14:paraId="77299E45" w14:textId="2076AF38" w:rsidR="00A755FF" w:rsidRDefault="00A755FF" w:rsidP="00A755FF">
      <w:pPr>
        <w:pStyle w:val="ListParagraph"/>
        <w:ind w:left="1440"/>
        <w:textAlignment w:val="baseline"/>
        <w:rPr>
          <w:rFonts w:eastAsia="Times New Roman" w:cstheme="minorHAnsi"/>
          <w:color w:val="000000"/>
        </w:rPr>
      </w:pPr>
      <w:r>
        <w:rPr>
          <w:rFonts w:eastAsia="Times New Roman" w:cstheme="minorHAnsi"/>
          <w:color w:val="000000"/>
        </w:rPr>
        <w:t xml:space="preserve">Motion to Approve the above items as a group: R. </w:t>
      </w:r>
      <w:proofErr w:type="spellStart"/>
      <w:r>
        <w:rPr>
          <w:rFonts w:eastAsia="Times New Roman" w:cstheme="minorHAnsi"/>
          <w:color w:val="000000"/>
        </w:rPr>
        <w:t>Lindbeck</w:t>
      </w:r>
      <w:proofErr w:type="spellEnd"/>
      <w:r>
        <w:rPr>
          <w:rFonts w:eastAsia="Times New Roman" w:cstheme="minorHAnsi"/>
          <w:color w:val="000000"/>
        </w:rPr>
        <w:t>;</w:t>
      </w:r>
      <w:r>
        <w:rPr>
          <w:rFonts w:eastAsia="Times New Roman" w:cstheme="minorHAnsi"/>
          <w:color w:val="000000"/>
        </w:rPr>
        <w:tab/>
        <w:t>2</w:t>
      </w:r>
      <w:r w:rsidRPr="00A755FF">
        <w:rPr>
          <w:rFonts w:eastAsia="Times New Roman" w:cstheme="minorHAnsi"/>
          <w:color w:val="000000"/>
          <w:vertAlign w:val="superscript"/>
        </w:rPr>
        <w:t>nd</w:t>
      </w:r>
      <w:r>
        <w:rPr>
          <w:rFonts w:eastAsia="Times New Roman" w:cstheme="minorHAnsi"/>
          <w:color w:val="000000"/>
        </w:rPr>
        <w:t xml:space="preserve">: R. </w:t>
      </w:r>
      <w:proofErr w:type="gramStart"/>
      <w:r>
        <w:rPr>
          <w:rFonts w:eastAsia="Times New Roman" w:cstheme="minorHAnsi"/>
          <w:color w:val="000000"/>
        </w:rPr>
        <w:t xml:space="preserve">Rodriguez;   </w:t>
      </w:r>
      <w:proofErr w:type="gramEnd"/>
      <w:r>
        <w:rPr>
          <w:rFonts w:eastAsia="Times New Roman" w:cstheme="minorHAnsi"/>
          <w:color w:val="000000"/>
        </w:rPr>
        <w:t xml:space="preserve">   (5Y, 0N, 1AB)</w:t>
      </w:r>
    </w:p>
    <w:p w14:paraId="042CBC48" w14:textId="77777777" w:rsidR="00A755FF" w:rsidRDefault="00A755FF" w:rsidP="00A755FF">
      <w:pPr>
        <w:pStyle w:val="ListParagraph"/>
        <w:ind w:left="1440"/>
        <w:textAlignment w:val="baseline"/>
        <w:rPr>
          <w:rFonts w:eastAsia="Times New Roman" w:cstheme="minorHAnsi"/>
          <w:color w:val="000000"/>
        </w:rPr>
      </w:pPr>
    </w:p>
    <w:p w14:paraId="7D97F8D3" w14:textId="33DB028E" w:rsidR="00ED047F" w:rsidRDefault="00ED047F" w:rsidP="000E5DD0">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COUN 6684 Introduction to Animal Assisted Interventions in Counseling</w:t>
      </w:r>
    </w:p>
    <w:p w14:paraId="3F5656DB" w14:textId="7CE14DEA" w:rsidR="00CC2A18" w:rsidRDefault="00CC2A18" w:rsidP="000E5DD0">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COUN 6685 Best Pr</w:t>
      </w:r>
      <w:r w:rsidR="00003236">
        <w:rPr>
          <w:rFonts w:eastAsia="Times New Roman" w:cstheme="minorHAnsi"/>
          <w:color w:val="000000"/>
        </w:rPr>
        <w:t>actices in Animal Assisted Interventions in Counseling</w:t>
      </w:r>
    </w:p>
    <w:p w14:paraId="548087E6" w14:textId="433FCDD4" w:rsidR="0075033B" w:rsidRDefault="0075033B" w:rsidP="000E5DD0">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COUN 6686 Applied Practice Animal Assisted Interventions</w:t>
      </w:r>
    </w:p>
    <w:p w14:paraId="01C81649" w14:textId="3F808FF9" w:rsidR="00A755FF" w:rsidRDefault="00A755FF" w:rsidP="00A755FF">
      <w:pPr>
        <w:pStyle w:val="ListParagraph"/>
        <w:ind w:left="1440"/>
        <w:textAlignment w:val="baseline"/>
        <w:rPr>
          <w:rFonts w:eastAsia="Times New Roman" w:cstheme="minorHAnsi"/>
          <w:color w:val="000000"/>
        </w:rPr>
      </w:pPr>
      <w:r>
        <w:rPr>
          <w:rFonts w:eastAsia="Times New Roman" w:cstheme="minorHAnsi"/>
          <w:color w:val="000000"/>
        </w:rPr>
        <w:t>Motion to Approve the above items as a group pending new catalog description for COUN 6684: D. Moffit;</w:t>
      </w:r>
      <w:r>
        <w:rPr>
          <w:rFonts w:eastAsia="Times New Roman" w:cstheme="minorHAnsi"/>
          <w:color w:val="000000"/>
        </w:rPr>
        <w:tab/>
        <w:t>2</w:t>
      </w:r>
      <w:r w:rsidRPr="00A755FF">
        <w:rPr>
          <w:rFonts w:eastAsia="Times New Roman" w:cstheme="minorHAnsi"/>
          <w:color w:val="000000"/>
          <w:vertAlign w:val="superscript"/>
        </w:rPr>
        <w:t>nd</w:t>
      </w:r>
      <w:r>
        <w:rPr>
          <w:rFonts w:eastAsia="Times New Roman" w:cstheme="minorHAnsi"/>
          <w:color w:val="000000"/>
        </w:rPr>
        <w:t xml:space="preserve">: R. </w:t>
      </w:r>
      <w:proofErr w:type="spellStart"/>
      <w:r>
        <w:rPr>
          <w:rFonts w:eastAsia="Times New Roman" w:cstheme="minorHAnsi"/>
          <w:color w:val="000000"/>
        </w:rPr>
        <w:t>Lindbeck</w:t>
      </w:r>
      <w:proofErr w:type="spellEnd"/>
      <w:r>
        <w:rPr>
          <w:rFonts w:eastAsia="Times New Roman" w:cstheme="minorHAnsi"/>
          <w:color w:val="000000"/>
        </w:rPr>
        <w:t>;</w:t>
      </w:r>
      <w:r>
        <w:rPr>
          <w:rFonts w:eastAsia="Times New Roman" w:cstheme="minorHAnsi"/>
          <w:color w:val="000000"/>
        </w:rPr>
        <w:tab/>
        <w:t>(5Y, 0N, 1AB)</w:t>
      </w:r>
    </w:p>
    <w:p w14:paraId="2E102B45" w14:textId="77777777" w:rsidR="00A755FF" w:rsidRDefault="00A755FF" w:rsidP="00A755FF">
      <w:pPr>
        <w:pStyle w:val="ListParagraph"/>
        <w:ind w:left="1440"/>
        <w:textAlignment w:val="baseline"/>
        <w:rPr>
          <w:rFonts w:eastAsia="Times New Roman" w:cstheme="minorHAnsi"/>
          <w:color w:val="000000"/>
        </w:rPr>
      </w:pPr>
    </w:p>
    <w:p w14:paraId="5D0C8604" w14:textId="42200BC3" w:rsidR="007A5401" w:rsidRDefault="007A5401" w:rsidP="000E5DD0">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PRC – COB – Master of Accountancy</w:t>
      </w:r>
    </w:p>
    <w:p w14:paraId="62701C8B" w14:textId="729A18D4" w:rsidR="00A755FF" w:rsidRDefault="00A755FF" w:rsidP="00A755FF">
      <w:pPr>
        <w:pStyle w:val="ListParagraph"/>
        <w:ind w:left="1440"/>
        <w:textAlignment w:val="baseline"/>
        <w:rPr>
          <w:rFonts w:eastAsia="Times New Roman" w:cstheme="minorHAnsi"/>
          <w:color w:val="000000"/>
        </w:rPr>
      </w:pPr>
      <w:r>
        <w:rPr>
          <w:rFonts w:eastAsia="Times New Roman" w:cstheme="minorHAnsi"/>
          <w:color w:val="000000"/>
        </w:rPr>
        <w:t>Motion to Table: K. Geisler;</w:t>
      </w:r>
      <w:r>
        <w:rPr>
          <w:rFonts w:eastAsia="Times New Roman" w:cstheme="minorHAnsi"/>
          <w:color w:val="000000"/>
        </w:rPr>
        <w:tab/>
        <w:t>2</w:t>
      </w:r>
      <w:r w:rsidRPr="00A755FF">
        <w:rPr>
          <w:rFonts w:eastAsia="Times New Roman" w:cstheme="minorHAnsi"/>
          <w:color w:val="000000"/>
          <w:vertAlign w:val="superscript"/>
        </w:rPr>
        <w:t>nd</w:t>
      </w:r>
      <w:r>
        <w:rPr>
          <w:rFonts w:eastAsia="Times New Roman" w:cstheme="minorHAnsi"/>
          <w:color w:val="000000"/>
        </w:rPr>
        <w:t>: D. Moffit;</w:t>
      </w:r>
      <w:r>
        <w:rPr>
          <w:rFonts w:eastAsia="Times New Roman" w:cstheme="minorHAnsi"/>
          <w:color w:val="000000"/>
        </w:rPr>
        <w:tab/>
        <w:t>(5Y, 0N, 1AB)</w:t>
      </w:r>
    </w:p>
    <w:p w14:paraId="1CB76CA9" w14:textId="41105524" w:rsidR="00A755FF" w:rsidRDefault="00A755FF" w:rsidP="00A755FF">
      <w:pPr>
        <w:pStyle w:val="ListParagraph"/>
        <w:ind w:left="1440"/>
        <w:textAlignment w:val="baseline"/>
        <w:rPr>
          <w:rFonts w:eastAsia="Times New Roman" w:cstheme="minorHAnsi"/>
          <w:color w:val="000000"/>
        </w:rPr>
      </w:pPr>
      <w:r>
        <w:rPr>
          <w:rFonts w:eastAsia="Times New Roman" w:cstheme="minorHAnsi"/>
          <w:color w:val="000000"/>
        </w:rPr>
        <w:t>Tabled waiting on other proposals to come through.</w:t>
      </w:r>
    </w:p>
    <w:p w14:paraId="2A9F1F2B" w14:textId="77777777" w:rsidR="00A755FF" w:rsidRDefault="00A755FF" w:rsidP="00A755FF">
      <w:pPr>
        <w:pStyle w:val="ListParagraph"/>
        <w:ind w:left="1440"/>
        <w:textAlignment w:val="baseline"/>
        <w:rPr>
          <w:rFonts w:eastAsia="Times New Roman" w:cstheme="minorHAnsi"/>
          <w:color w:val="000000"/>
        </w:rPr>
      </w:pPr>
    </w:p>
    <w:p w14:paraId="7A4C70EE" w14:textId="22444D94" w:rsidR="00BC752C" w:rsidRDefault="00A755FF" w:rsidP="00A755FF">
      <w:pPr>
        <w:pStyle w:val="ListParagraph"/>
        <w:numPr>
          <w:ilvl w:val="0"/>
          <w:numId w:val="27"/>
        </w:numPr>
        <w:ind w:left="1440"/>
        <w:textAlignment w:val="baseline"/>
        <w:rPr>
          <w:rFonts w:eastAsia="Times New Roman" w:cstheme="minorHAnsi"/>
          <w:color w:val="000000"/>
        </w:rPr>
      </w:pPr>
      <w:r>
        <w:rPr>
          <w:rFonts w:eastAsia="Times New Roman" w:cstheme="minorHAnsi"/>
          <w:color w:val="000000"/>
        </w:rPr>
        <w:t>E</w:t>
      </w:r>
      <w:r w:rsidR="00BC752C">
        <w:rPr>
          <w:rFonts w:eastAsia="Times New Roman" w:cstheme="minorHAnsi"/>
          <w:color w:val="000000"/>
        </w:rPr>
        <w:t xml:space="preserve">CC – </w:t>
      </w:r>
      <w:proofErr w:type="spellStart"/>
      <w:r w:rsidR="003513C5">
        <w:rPr>
          <w:rFonts w:eastAsia="Times New Roman" w:cstheme="minorHAnsi"/>
          <w:color w:val="000000"/>
        </w:rPr>
        <w:t>CoH</w:t>
      </w:r>
      <w:proofErr w:type="spellEnd"/>
      <w:r w:rsidR="00BC752C">
        <w:rPr>
          <w:rFonts w:eastAsia="Times New Roman" w:cstheme="minorHAnsi"/>
          <w:color w:val="000000"/>
        </w:rPr>
        <w:t xml:space="preserve"> – ANES 7771 Anesthesia Capstone I – Project Design</w:t>
      </w:r>
    </w:p>
    <w:p w14:paraId="53B075A1" w14:textId="03E997F5" w:rsidR="003513C5" w:rsidRDefault="003513C5" w:rsidP="00A755FF">
      <w:pPr>
        <w:pStyle w:val="ListParagraph"/>
        <w:numPr>
          <w:ilvl w:val="0"/>
          <w:numId w:val="27"/>
        </w:numPr>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7772 Anesthesia Capstone II – Project Development</w:t>
      </w:r>
    </w:p>
    <w:p w14:paraId="33774D59" w14:textId="3160FA3D" w:rsidR="003513C5" w:rsidRDefault="003513C5" w:rsidP="00A755FF">
      <w:pPr>
        <w:pStyle w:val="ListParagraph"/>
        <w:numPr>
          <w:ilvl w:val="0"/>
          <w:numId w:val="27"/>
        </w:numPr>
        <w:ind w:left="1440"/>
        <w:textAlignment w:val="baseline"/>
        <w:rPr>
          <w:rFonts w:eastAsia="Times New Roman" w:cstheme="minorHAnsi"/>
          <w:color w:val="000000"/>
        </w:rPr>
      </w:pPr>
      <w:r>
        <w:rPr>
          <w:rFonts w:eastAsia="Times New Roman" w:cstheme="minorHAnsi"/>
          <w:color w:val="000000"/>
        </w:rPr>
        <w:t xml:space="preserve">ECC – </w:t>
      </w:r>
      <w:proofErr w:type="spellStart"/>
      <w:r>
        <w:rPr>
          <w:rFonts w:eastAsia="Times New Roman" w:cstheme="minorHAnsi"/>
          <w:color w:val="000000"/>
        </w:rPr>
        <w:t>CoH</w:t>
      </w:r>
      <w:proofErr w:type="spellEnd"/>
      <w:r>
        <w:rPr>
          <w:rFonts w:eastAsia="Times New Roman" w:cstheme="minorHAnsi"/>
          <w:color w:val="000000"/>
        </w:rPr>
        <w:t xml:space="preserve"> – ANES 7773 Anesthesia Capstone III – Project Implementation</w:t>
      </w:r>
    </w:p>
    <w:p w14:paraId="706CB6F8" w14:textId="32F78BFD" w:rsidR="00A755FF" w:rsidRDefault="00A755FF" w:rsidP="00A755FF">
      <w:pPr>
        <w:pStyle w:val="ListParagraph"/>
        <w:ind w:left="1440"/>
        <w:textAlignment w:val="baseline"/>
        <w:rPr>
          <w:rFonts w:eastAsia="Times New Roman" w:cstheme="minorHAnsi"/>
          <w:color w:val="000000"/>
        </w:rPr>
      </w:pPr>
      <w:r>
        <w:rPr>
          <w:rFonts w:eastAsia="Times New Roman" w:cstheme="minorHAnsi"/>
          <w:color w:val="000000"/>
        </w:rPr>
        <w:t>Motion to Approve the above items as a group: D. Moffit;</w:t>
      </w:r>
      <w:r>
        <w:rPr>
          <w:rFonts w:eastAsia="Times New Roman" w:cstheme="minorHAnsi"/>
          <w:color w:val="000000"/>
        </w:rPr>
        <w:tab/>
        <w:t>2</w:t>
      </w:r>
      <w:r w:rsidRPr="00A755FF">
        <w:rPr>
          <w:rFonts w:eastAsia="Times New Roman" w:cstheme="minorHAnsi"/>
          <w:color w:val="000000"/>
          <w:vertAlign w:val="superscript"/>
        </w:rPr>
        <w:t>nd</w:t>
      </w:r>
      <w:r>
        <w:rPr>
          <w:rFonts w:eastAsia="Times New Roman" w:cstheme="minorHAnsi"/>
          <w:color w:val="000000"/>
        </w:rPr>
        <w:t xml:space="preserve">: R. </w:t>
      </w:r>
      <w:proofErr w:type="spellStart"/>
      <w:proofErr w:type="gramStart"/>
      <w:r>
        <w:rPr>
          <w:rFonts w:eastAsia="Times New Roman" w:cstheme="minorHAnsi"/>
          <w:color w:val="000000"/>
        </w:rPr>
        <w:t>Lindbeck</w:t>
      </w:r>
      <w:proofErr w:type="spellEnd"/>
      <w:r>
        <w:rPr>
          <w:rFonts w:eastAsia="Times New Roman" w:cstheme="minorHAnsi"/>
          <w:color w:val="000000"/>
        </w:rPr>
        <w:t xml:space="preserve">;   </w:t>
      </w:r>
      <w:proofErr w:type="gramEnd"/>
      <w:r>
        <w:rPr>
          <w:rFonts w:eastAsia="Times New Roman" w:cstheme="minorHAnsi"/>
          <w:color w:val="000000"/>
        </w:rPr>
        <w:t xml:space="preserve">     (5Y, 0N, 1AB)</w:t>
      </w:r>
    </w:p>
    <w:p w14:paraId="0D95571E" w14:textId="77777777" w:rsidR="00285D19" w:rsidRPr="00D47BB9" w:rsidRDefault="00285D19" w:rsidP="00746657">
      <w:pPr>
        <w:pStyle w:val="ListParagraph"/>
        <w:ind w:left="1440"/>
        <w:textAlignment w:val="baseline"/>
        <w:rPr>
          <w:rFonts w:eastAsia="Times New Roman" w:cstheme="minorHAnsi"/>
          <w:color w:val="000000"/>
        </w:rPr>
      </w:pPr>
    </w:p>
    <w:p w14:paraId="2BDCA5B8" w14:textId="77777777" w:rsidR="00A42351" w:rsidRPr="001823CE" w:rsidRDefault="00A42351" w:rsidP="001823CE">
      <w:pPr>
        <w:ind w:left="1080"/>
        <w:textAlignment w:val="baseline"/>
        <w:rPr>
          <w:rFonts w:eastAsia="Times New Roman" w:cstheme="minorHAnsi"/>
          <w:color w:val="000000"/>
        </w:rPr>
      </w:pPr>
    </w:p>
    <w:p w14:paraId="6693CCB1" w14:textId="21CB3609" w:rsid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FACULTY NOMINATIONS:</w:t>
      </w:r>
    </w:p>
    <w:p w14:paraId="79F91E68" w14:textId="0684E165" w:rsidR="002423E4" w:rsidRDefault="002423E4" w:rsidP="00B62D52">
      <w:pPr>
        <w:pStyle w:val="ListParagraph"/>
        <w:numPr>
          <w:ilvl w:val="0"/>
          <w:numId w:val="17"/>
        </w:numPr>
        <w:ind w:left="1440"/>
      </w:pPr>
      <w:r>
        <w:t>Andrew Bernard (Allied)</w:t>
      </w:r>
    </w:p>
    <w:p w14:paraId="7F265A9F" w14:textId="5DC23DCD" w:rsidR="005B3F6D" w:rsidRDefault="00B62D52" w:rsidP="00B62D52">
      <w:pPr>
        <w:pStyle w:val="ListParagraph"/>
        <w:numPr>
          <w:ilvl w:val="0"/>
          <w:numId w:val="17"/>
        </w:numPr>
        <w:ind w:left="1440"/>
      </w:pPr>
      <w:r>
        <w:t xml:space="preserve">Jose Eduardo Villalobos </w:t>
      </w:r>
      <w:proofErr w:type="spellStart"/>
      <w:r>
        <w:t>Graillet</w:t>
      </w:r>
      <w:proofErr w:type="spellEnd"/>
      <w:r>
        <w:t xml:space="preserve"> (Full)</w:t>
      </w:r>
    </w:p>
    <w:p w14:paraId="13F8005E" w14:textId="39A7C6D2" w:rsidR="00C612B1" w:rsidRDefault="00A755FF" w:rsidP="00A755FF">
      <w:pPr>
        <w:pStyle w:val="ListParagraph"/>
        <w:ind w:left="1440"/>
      </w:pPr>
      <w:r>
        <w:t xml:space="preserve">Motion to Approve: C. </w:t>
      </w:r>
      <w:proofErr w:type="spellStart"/>
      <w:r>
        <w:t>Febles</w:t>
      </w:r>
      <w:proofErr w:type="spellEnd"/>
      <w:r>
        <w:t>;</w:t>
      </w:r>
      <w:r>
        <w:tab/>
        <w:t>2</w:t>
      </w:r>
      <w:r w:rsidRPr="00A755FF">
        <w:rPr>
          <w:vertAlign w:val="superscript"/>
        </w:rPr>
        <w:t>nd</w:t>
      </w:r>
      <w:r>
        <w:t xml:space="preserve">: R. </w:t>
      </w:r>
      <w:proofErr w:type="spellStart"/>
      <w:r>
        <w:t>Lindbeck</w:t>
      </w:r>
      <w:proofErr w:type="spellEnd"/>
      <w:r>
        <w:t>;</w:t>
      </w:r>
      <w:r>
        <w:tab/>
        <w:t>(5Y, 0N, 1AB)</w:t>
      </w:r>
    </w:p>
    <w:p w14:paraId="358DDD35" w14:textId="444E6B92" w:rsidR="002423E4" w:rsidRPr="00C129FB" w:rsidRDefault="002423E4" w:rsidP="002423E4">
      <w:pPr>
        <w:pStyle w:val="ListParagraph"/>
        <w:ind w:left="1440"/>
      </w:pPr>
    </w:p>
    <w:p w14:paraId="1DCF207D" w14:textId="77777777" w:rsidR="00816679" w:rsidRPr="00816679" w:rsidRDefault="00816679" w:rsidP="00816679">
      <w:pPr>
        <w:rPr>
          <w:rFonts w:eastAsia="Times New Roman" w:cstheme="minorHAnsi"/>
          <w:sz w:val="24"/>
          <w:szCs w:val="24"/>
        </w:rPr>
      </w:pPr>
    </w:p>
    <w:p w14:paraId="2E1E12A2" w14:textId="70BA3F15" w:rsid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 xml:space="preserve">OTHER BUSINESS </w:t>
      </w:r>
    </w:p>
    <w:p w14:paraId="3413022A" w14:textId="521AAD1D" w:rsidR="00816679" w:rsidRDefault="00816679" w:rsidP="00816679">
      <w:pPr>
        <w:rPr>
          <w:rFonts w:eastAsia="Times New Roman" w:cstheme="minorHAnsi"/>
          <w:color w:val="000000"/>
        </w:rPr>
      </w:pPr>
    </w:p>
    <w:p w14:paraId="24AF24E3" w14:textId="4C337B66" w:rsidR="00816679" w:rsidRP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NOTES AND INFORMATION</w:t>
      </w:r>
    </w:p>
    <w:p w14:paraId="6E26E650" w14:textId="77777777" w:rsidR="00816679" w:rsidRPr="00816679" w:rsidRDefault="00816679" w:rsidP="00816679">
      <w:pPr>
        <w:rPr>
          <w:rFonts w:eastAsia="Times New Roman" w:cstheme="minorHAnsi"/>
          <w:color w:val="000000"/>
        </w:rPr>
      </w:pPr>
    </w:p>
    <w:p w14:paraId="655E80B3" w14:textId="09BE3546" w:rsidR="00816679" w:rsidRDefault="00816679" w:rsidP="001823CE">
      <w:pPr>
        <w:pStyle w:val="ListParagraph"/>
        <w:numPr>
          <w:ilvl w:val="0"/>
          <w:numId w:val="1"/>
        </w:numPr>
        <w:rPr>
          <w:rFonts w:eastAsia="Times New Roman" w:cstheme="minorHAnsi"/>
          <w:color w:val="000000"/>
        </w:rPr>
      </w:pPr>
      <w:r w:rsidRPr="00816679">
        <w:rPr>
          <w:rFonts w:eastAsia="Times New Roman" w:cstheme="minorHAnsi"/>
          <w:color w:val="000000"/>
        </w:rPr>
        <w:t xml:space="preserve">NEXT MEETING:  </w:t>
      </w:r>
      <w:r w:rsidR="00C612B1">
        <w:rPr>
          <w:rFonts w:eastAsia="Times New Roman" w:cstheme="minorHAnsi"/>
          <w:color w:val="000000"/>
        </w:rPr>
        <w:t>January 22, 2025</w:t>
      </w:r>
    </w:p>
    <w:p w14:paraId="0368351F" w14:textId="77777777" w:rsidR="00C612B1" w:rsidRPr="00C612B1" w:rsidRDefault="00C612B1" w:rsidP="00C612B1">
      <w:pPr>
        <w:pStyle w:val="ListParagraph"/>
        <w:rPr>
          <w:rFonts w:eastAsia="Times New Roman" w:cstheme="minorHAnsi"/>
          <w:color w:val="000000"/>
        </w:rPr>
      </w:pPr>
    </w:p>
    <w:p w14:paraId="610E79EC" w14:textId="176675E6" w:rsidR="00C612B1" w:rsidRPr="001823CE" w:rsidRDefault="00C612B1" w:rsidP="00C612B1">
      <w:pPr>
        <w:pStyle w:val="ListParagraph"/>
        <w:ind w:left="1080"/>
        <w:rPr>
          <w:rFonts w:eastAsia="Times New Roman" w:cstheme="minorHAnsi"/>
          <w:color w:val="000000"/>
        </w:rPr>
      </w:pPr>
      <w:r>
        <w:rPr>
          <w:rFonts w:eastAsia="Times New Roman" w:cstheme="minorHAnsi"/>
          <w:color w:val="000000"/>
        </w:rPr>
        <w:t xml:space="preserve">Motion to Adjourn: R. </w:t>
      </w:r>
      <w:proofErr w:type="spellStart"/>
      <w:r>
        <w:rPr>
          <w:rFonts w:eastAsia="Times New Roman" w:cstheme="minorHAnsi"/>
          <w:color w:val="000000"/>
        </w:rPr>
        <w:t>Lindbeck</w:t>
      </w:r>
      <w:proofErr w:type="spellEnd"/>
      <w:r>
        <w:rPr>
          <w:rFonts w:eastAsia="Times New Roman" w:cstheme="minorHAnsi"/>
          <w:color w:val="000000"/>
        </w:rPr>
        <w:t>;</w:t>
      </w:r>
      <w:r>
        <w:rPr>
          <w:rFonts w:eastAsia="Times New Roman" w:cstheme="minorHAnsi"/>
          <w:color w:val="000000"/>
        </w:rPr>
        <w:tab/>
        <w:t>2</w:t>
      </w:r>
      <w:r w:rsidRPr="00C612B1">
        <w:rPr>
          <w:rFonts w:eastAsia="Times New Roman" w:cstheme="minorHAnsi"/>
          <w:color w:val="000000"/>
          <w:vertAlign w:val="superscript"/>
        </w:rPr>
        <w:t>nd</w:t>
      </w:r>
      <w:r>
        <w:rPr>
          <w:rFonts w:eastAsia="Times New Roman" w:cstheme="minorHAnsi"/>
          <w:color w:val="000000"/>
        </w:rPr>
        <w:t>: D. Moffit;</w:t>
      </w:r>
      <w:r>
        <w:rPr>
          <w:rFonts w:eastAsia="Times New Roman" w:cstheme="minorHAnsi"/>
          <w:color w:val="000000"/>
        </w:rPr>
        <w:tab/>
        <w:t>(5Y, 0N, 1AB)</w:t>
      </w:r>
    </w:p>
    <w:p w14:paraId="757C33C2" w14:textId="77777777" w:rsidR="00816679" w:rsidRPr="00816679" w:rsidRDefault="00816679" w:rsidP="00816679">
      <w:pPr>
        <w:rPr>
          <w:rFonts w:eastAsia="Times New Roman" w:cstheme="minorHAnsi"/>
          <w:color w:val="000000"/>
        </w:rPr>
      </w:pPr>
    </w:p>
    <w:p w14:paraId="38DA866C" w14:textId="632CEA4D" w:rsidR="00816679" w:rsidRP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lastRenderedPageBreak/>
        <w:t>ACRONYM KEY:</w:t>
      </w:r>
    </w:p>
    <w:p w14:paraId="3263BB4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FA- Faculty Nomination, Allied </w:t>
      </w:r>
    </w:p>
    <w:p w14:paraId="37141E5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FF- Faculty Nomination, Full </w:t>
      </w:r>
    </w:p>
    <w:p w14:paraId="19DC7BAC"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NCP- New Course Proposal </w:t>
      </w:r>
    </w:p>
    <w:p w14:paraId="3A81325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NPP- New Program Proposal </w:t>
      </w:r>
    </w:p>
    <w:p w14:paraId="097486E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OI- Other Items</w:t>
      </w:r>
    </w:p>
    <w:p w14:paraId="5667085B"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PP- Policy Proposal</w:t>
      </w:r>
    </w:p>
    <w:p w14:paraId="49B861C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PRC- Program Requirements Change Proposal </w:t>
      </w:r>
    </w:p>
    <w:p w14:paraId="418AE2A9"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ECC- Existing Course Change</w:t>
      </w:r>
    </w:p>
    <w:p w14:paraId="0826340E"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LON- Letter of Notification</w:t>
      </w:r>
    </w:p>
    <w:p w14:paraId="3CA7BB9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 Items included in Online Voting Endorsement</w:t>
      </w:r>
    </w:p>
    <w:p w14:paraId="246A08FC" w14:textId="77777777" w:rsidR="00816679" w:rsidRPr="00816679" w:rsidRDefault="00816679" w:rsidP="00816679">
      <w:pPr>
        <w:pStyle w:val="ListParagraph"/>
        <w:ind w:left="1080"/>
        <w:textAlignment w:val="baseline"/>
        <w:rPr>
          <w:rFonts w:eastAsia="Times New Roman" w:cstheme="minorHAnsi"/>
          <w:color w:val="000000"/>
        </w:rPr>
      </w:pPr>
    </w:p>
    <w:p w14:paraId="010BAE49" w14:textId="3A23FD63" w:rsidR="00816679" w:rsidRPr="00816679" w:rsidRDefault="00816679" w:rsidP="00816679">
      <w:pPr>
        <w:pStyle w:val="NoSpacing"/>
        <w:rPr>
          <w:rFonts w:cstheme="minorHAnsi"/>
        </w:rPr>
      </w:pPr>
    </w:p>
    <w:sectPr w:rsidR="00816679" w:rsidRPr="0081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354B"/>
    <w:multiLevelType w:val="hybridMultilevel"/>
    <w:tmpl w:val="7902A6BA"/>
    <w:lvl w:ilvl="0" w:tplc="A79A3372">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417EF"/>
    <w:multiLevelType w:val="hybridMultilevel"/>
    <w:tmpl w:val="CB9C9FE0"/>
    <w:lvl w:ilvl="0" w:tplc="7DBACAD0">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0261B"/>
    <w:multiLevelType w:val="hybridMultilevel"/>
    <w:tmpl w:val="46CEBC06"/>
    <w:lvl w:ilvl="0" w:tplc="3D88EB36">
      <w:start w:val="16"/>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21EE7"/>
    <w:multiLevelType w:val="hybridMultilevel"/>
    <w:tmpl w:val="6A2ED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1417611"/>
    <w:multiLevelType w:val="hybridMultilevel"/>
    <w:tmpl w:val="1E1A48D6"/>
    <w:lvl w:ilvl="0" w:tplc="055CF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63B78"/>
    <w:multiLevelType w:val="hybridMultilevel"/>
    <w:tmpl w:val="474CB34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 w15:restartNumberingAfterBreak="0">
    <w:nsid w:val="254C05D9"/>
    <w:multiLevelType w:val="hybridMultilevel"/>
    <w:tmpl w:val="94888DA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931DBA"/>
    <w:multiLevelType w:val="hybridMultilevel"/>
    <w:tmpl w:val="323A690E"/>
    <w:lvl w:ilvl="0" w:tplc="55586DB0">
      <w:start w:val="38"/>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F7E3A"/>
    <w:multiLevelType w:val="hybridMultilevel"/>
    <w:tmpl w:val="D17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0F04B8"/>
    <w:multiLevelType w:val="hybridMultilevel"/>
    <w:tmpl w:val="897E3282"/>
    <w:lvl w:ilvl="0" w:tplc="0B9EFD00">
      <w:start w:val="36"/>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1C0E89"/>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DF07D4"/>
    <w:multiLevelType w:val="hybridMultilevel"/>
    <w:tmpl w:val="DB48059A"/>
    <w:lvl w:ilvl="0" w:tplc="F470ECA2">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76C6C"/>
    <w:multiLevelType w:val="hybridMultilevel"/>
    <w:tmpl w:val="876E21C4"/>
    <w:lvl w:ilvl="0" w:tplc="60ECA97C">
      <w:start w:val="1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567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C659B"/>
    <w:multiLevelType w:val="hybridMultilevel"/>
    <w:tmpl w:val="81DA005E"/>
    <w:lvl w:ilvl="0" w:tplc="AA12FFB6">
      <w:start w:val="1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A4148A"/>
    <w:multiLevelType w:val="hybridMultilevel"/>
    <w:tmpl w:val="5420DF36"/>
    <w:lvl w:ilvl="0" w:tplc="676AD40E">
      <w:start w:val="18"/>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8B1767"/>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55F6C81"/>
    <w:multiLevelType w:val="hybridMultilevel"/>
    <w:tmpl w:val="D9B4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D09F4"/>
    <w:multiLevelType w:val="hybridMultilevel"/>
    <w:tmpl w:val="FF8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474C9"/>
    <w:multiLevelType w:val="hybridMultilevel"/>
    <w:tmpl w:val="208278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433452A"/>
    <w:multiLevelType w:val="hybridMultilevel"/>
    <w:tmpl w:val="B0D0BD86"/>
    <w:lvl w:ilvl="0" w:tplc="FA4E04AC">
      <w:start w:val="1"/>
      <w:numFmt w:val="decimal"/>
      <w:lvlText w:val="%1."/>
      <w:lvlJc w:val="left"/>
      <w:pPr>
        <w:ind w:left="1845" w:hanging="360"/>
      </w:pPr>
      <w:rPr>
        <w:rFonts w:eastAsiaTheme="minorHAnsi" w:hint="default"/>
        <w:sz w:val="22"/>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1" w15:restartNumberingAfterBreak="0">
    <w:nsid w:val="683D29E5"/>
    <w:multiLevelType w:val="hybridMultilevel"/>
    <w:tmpl w:val="0960EB3C"/>
    <w:lvl w:ilvl="0" w:tplc="C122B4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EA0B65"/>
    <w:multiLevelType w:val="hybridMultilevel"/>
    <w:tmpl w:val="6630CA1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3" w15:restartNumberingAfterBreak="0">
    <w:nsid w:val="74C202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E42F3B"/>
    <w:multiLevelType w:val="multilevel"/>
    <w:tmpl w:val="2BC224CE"/>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7110C8"/>
    <w:multiLevelType w:val="hybridMultilevel"/>
    <w:tmpl w:val="FA3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D7922"/>
    <w:multiLevelType w:val="hybridMultilevel"/>
    <w:tmpl w:val="DC4A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4"/>
  </w:num>
  <w:num w:numId="4">
    <w:abstractNumId w:val="10"/>
  </w:num>
  <w:num w:numId="5">
    <w:abstractNumId w:val="13"/>
  </w:num>
  <w:num w:numId="6">
    <w:abstractNumId w:val="23"/>
  </w:num>
  <w:num w:numId="7">
    <w:abstractNumId w:val="2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3"/>
  </w:num>
  <w:num w:numId="12">
    <w:abstractNumId w:val="18"/>
  </w:num>
  <w:num w:numId="13">
    <w:abstractNumId w:val="8"/>
  </w:num>
  <w:num w:numId="14">
    <w:abstractNumId w:val="26"/>
  </w:num>
  <w:num w:numId="15">
    <w:abstractNumId w:val="6"/>
  </w:num>
  <w:num w:numId="16">
    <w:abstractNumId w:val="19"/>
  </w:num>
  <w:num w:numId="17">
    <w:abstractNumId w:val="16"/>
  </w:num>
  <w:num w:numId="18">
    <w:abstractNumId w:val="17"/>
  </w:num>
  <w:num w:numId="19">
    <w:abstractNumId w:val="1"/>
  </w:num>
  <w:num w:numId="20">
    <w:abstractNumId w:val="0"/>
  </w:num>
  <w:num w:numId="21">
    <w:abstractNumId w:val="11"/>
  </w:num>
  <w:num w:numId="22">
    <w:abstractNumId w:val="9"/>
  </w:num>
  <w:num w:numId="23">
    <w:abstractNumId w:val="14"/>
  </w:num>
  <w:num w:numId="24">
    <w:abstractNumId w:val="12"/>
  </w:num>
  <w:num w:numId="25">
    <w:abstractNumId w:val="2"/>
  </w:num>
  <w:num w:numId="26">
    <w:abstractNumId w:val="1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79"/>
    <w:rsid w:val="00003236"/>
    <w:rsid w:val="00023843"/>
    <w:rsid w:val="0003307A"/>
    <w:rsid w:val="000333C5"/>
    <w:rsid w:val="00034F6D"/>
    <w:rsid w:val="000365B3"/>
    <w:rsid w:val="000406DC"/>
    <w:rsid w:val="0004217C"/>
    <w:rsid w:val="0004337E"/>
    <w:rsid w:val="0004402A"/>
    <w:rsid w:val="00047F96"/>
    <w:rsid w:val="00054540"/>
    <w:rsid w:val="00056C53"/>
    <w:rsid w:val="0008634C"/>
    <w:rsid w:val="000B4861"/>
    <w:rsid w:val="000C344B"/>
    <w:rsid w:val="000E49D4"/>
    <w:rsid w:val="000E5DD0"/>
    <w:rsid w:val="00101EA2"/>
    <w:rsid w:val="0015013C"/>
    <w:rsid w:val="0015153F"/>
    <w:rsid w:val="00160D30"/>
    <w:rsid w:val="00167790"/>
    <w:rsid w:val="001823CE"/>
    <w:rsid w:val="00195FF9"/>
    <w:rsid w:val="001B364E"/>
    <w:rsid w:val="001B3874"/>
    <w:rsid w:val="001D6C2E"/>
    <w:rsid w:val="001E4661"/>
    <w:rsid w:val="001E61E8"/>
    <w:rsid w:val="001E78DC"/>
    <w:rsid w:val="00207F0B"/>
    <w:rsid w:val="002261B4"/>
    <w:rsid w:val="002423E4"/>
    <w:rsid w:val="00247E8B"/>
    <w:rsid w:val="00264CDF"/>
    <w:rsid w:val="0027403D"/>
    <w:rsid w:val="00284020"/>
    <w:rsid w:val="00285D19"/>
    <w:rsid w:val="00285ED1"/>
    <w:rsid w:val="002A3EA8"/>
    <w:rsid w:val="002C33BF"/>
    <w:rsid w:val="002D0DC3"/>
    <w:rsid w:val="002D3A64"/>
    <w:rsid w:val="002D478E"/>
    <w:rsid w:val="002F0B9F"/>
    <w:rsid w:val="002F10A2"/>
    <w:rsid w:val="003004E5"/>
    <w:rsid w:val="00323C90"/>
    <w:rsid w:val="00342C42"/>
    <w:rsid w:val="00346164"/>
    <w:rsid w:val="003513C5"/>
    <w:rsid w:val="00351D10"/>
    <w:rsid w:val="00360DD5"/>
    <w:rsid w:val="003806FF"/>
    <w:rsid w:val="00381132"/>
    <w:rsid w:val="0038747F"/>
    <w:rsid w:val="003A5F66"/>
    <w:rsid w:val="003D7B95"/>
    <w:rsid w:val="003E432E"/>
    <w:rsid w:val="003E7FA4"/>
    <w:rsid w:val="00400C03"/>
    <w:rsid w:val="00407D7F"/>
    <w:rsid w:val="00411362"/>
    <w:rsid w:val="00415EF7"/>
    <w:rsid w:val="00417EF2"/>
    <w:rsid w:val="00430374"/>
    <w:rsid w:val="00444377"/>
    <w:rsid w:val="004449FA"/>
    <w:rsid w:val="00460885"/>
    <w:rsid w:val="004626E0"/>
    <w:rsid w:val="00466564"/>
    <w:rsid w:val="00493257"/>
    <w:rsid w:val="00497B83"/>
    <w:rsid w:val="004B25E0"/>
    <w:rsid w:val="004E3659"/>
    <w:rsid w:val="0051763C"/>
    <w:rsid w:val="005228F7"/>
    <w:rsid w:val="00527102"/>
    <w:rsid w:val="00527FE8"/>
    <w:rsid w:val="00540C9B"/>
    <w:rsid w:val="00562C42"/>
    <w:rsid w:val="00584529"/>
    <w:rsid w:val="0058792F"/>
    <w:rsid w:val="005B3F6D"/>
    <w:rsid w:val="005D4AEC"/>
    <w:rsid w:val="005E51BF"/>
    <w:rsid w:val="00605B0D"/>
    <w:rsid w:val="0060786B"/>
    <w:rsid w:val="0062561B"/>
    <w:rsid w:val="0066445B"/>
    <w:rsid w:val="00664F9F"/>
    <w:rsid w:val="00675722"/>
    <w:rsid w:val="00681492"/>
    <w:rsid w:val="006873FE"/>
    <w:rsid w:val="0069660F"/>
    <w:rsid w:val="00696A32"/>
    <w:rsid w:val="006C15BC"/>
    <w:rsid w:val="00701156"/>
    <w:rsid w:val="00746657"/>
    <w:rsid w:val="0075033B"/>
    <w:rsid w:val="0075386F"/>
    <w:rsid w:val="00760235"/>
    <w:rsid w:val="0076648A"/>
    <w:rsid w:val="00774F74"/>
    <w:rsid w:val="00784D29"/>
    <w:rsid w:val="007A3EEF"/>
    <w:rsid w:val="007A5401"/>
    <w:rsid w:val="007A5537"/>
    <w:rsid w:val="007A637D"/>
    <w:rsid w:val="007B758E"/>
    <w:rsid w:val="007D5B3E"/>
    <w:rsid w:val="007E3B75"/>
    <w:rsid w:val="007E6853"/>
    <w:rsid w:val="007E72E3"/>
    <w:rsid w:val="007F6F40"/>
    <w:rsid w:val="0080469D"/>
    <w:rsid w:val="0081114F"/>
    <w:rsid w:val="00813877"/>
    <w:rsid w:val="00813FD6"/>
    <w:rsid w:val="00816679"/>
    <w:rsid w:val="0082714D"/>
    <w:rsid w:val="00831E43"/>
    <w:rsid w:val="0083445D"/>
    <w:rsid w:val="00877774"/>
    <w:rsid w:val="0088571D"/>
    <w:rsid w:val="00891A5E"/>
    <w:rsid w:val="00893F47"/>
    <w:rsid w:val="008F3E94"/>
    <w:rsid w:val="008F7C70"/>
    <w:rsid w:val="0090423B"/>
    <w:rsid w:val="00913DA7"/>
    <w:rsid w:val="00916ACD"/>
    <w:rsid w:val="009223CB"/>
    <w:rsid w:val="00926484"/>
    <w:rsid w:val="00930A64"/>
    <w:rsid w:val="00933E2C"/>
    <w:rsid w:val="009351F6"/>
    <w:rsid w:val="00936586"/>
    <w:rsid w:val="00937ED6"/>
    <w:rsid w:val="00945044"/>
    <w:rsid w:val="0094777F"/>
    <w:rsid w:val="0095638A"/>
    <w:rsid w:val="00956F4D"/>
    <w:rsid w:val="00972988"/>
    <w:rsid w:val="00990748"/>
    <w:rsid w:val="009B035C"/>
    <w:rsid w:val="009D18DB"/>
    <w:rsid w:val="009E2C99"/>
    <w:rsid w:val="009F17B3"/>
    <w:rsid w:val="00A15B85"/>
    <w:rsid w:val="00A2320D"/>
    <w:rsid w:val="00A322B4"/>
    <w:rsid w:val="00A42351"/>
    <w:rsid w:val="00A542A5"/>
    <w:rsid w:val="00A55927"/>
    <w:rsid w:val="00A6499F"/>
    <w:rsid w:val="00A72368"/>
    <w:rsid w:val="00A7474D"/>
    <w:rsid w:val="00A755FF"/>
    <w:rsid w:val="00A96653"/>
    <w:rsid w:val="00AA6999"/>
    <w:rsid w:val="00AC1B0A"/>
    <w:rsid w:val="00AE3ABA"/>
    <w:rsid w:val="00B0720B"/>
    <w:rsid w:val="00B26EE3"/>
    <w:rsid w:val="00B33CCF"/>
    <w:rsid w:val="00B36E62"/>
    <w:rsid w:val="00B46E3A"/>
    <w:rsid w:val="00B52814"/>
    <w:rsid w:val="00B55871"/>
    <w:rsid w:val="00B62D52"/>
    <w:rsid w:val="00B7223D"/>
    <w:rsid w:val="00B90685"/>
    <w:rsid w:val="00B92BDF"/>
    <w:rsid w:val="00B94B36"/>
    <w:rsid w:val="00BA46B4"/>
    <w:rsid w:val="00BB18AA"/>
    <w:rsid w:val="00BB7712"/>
    <w:rsid w:val="00BB779F"/>
    <w:rsid w:val="00BC752C"/>
    <w:rsid w:val="00C0572A"/>
    <w:rsid w:val="00C1142A"/>
    <w:rsid w:val="00C129FB"/>
    <w:rsid w:val="00C13DD1"/>
    <w:rsid w:val="00C1653C"/>
    <w:rsid w:val="00C16937"/>
    <w:rsid w:val="00C20A86"/>
    <w:rsid w:val="00C53A85"/>
    <w:rsid w:val="00C6090D"/>
    <w:rsid w:val="00C612B1"/>
    <w:rsid w:val="00C67181"/>
    <w:rsid w:val="00C81D5C"/>
    <w:rsid w:val="00C936EC"/>
    <w:rsid w:val="00C93DB7"/>
    <w:rsid w:val="00CC2A18"/>
    <w:rsid w:val="00CC5245"/>
    <w:rsid w:val="00CD18F8"/>
    <w:rsid w:val="00CD4CE1"/>
    <w:rsid w:val="00CE2D9E"/>
    <w:rsid w:val="00CF21D0"/>
    <w:rsid w:val="00CF2917"/>
    <w:rsid w:val="00D05DD0"/>
    <w:rsid w:val="00D21495"/>
    <w:rsid w:val="00D366FB"/>
    <w:rsid w:val="00D440D1"/>
    <w:rsid w:val="00D44692"/>
    <w:rsid w:val="00D45AE3"/>
    <w:rsid w:val="00D47BB9"/>
    <w:rsid w:val="00D54496"/>
    <w:rsid w:val="00D560EE"/>
    <w:rsid w:val="00D646A5"/>
    <w:rsid w:val="00D67CE3"/>
    <w:rsid w:val="00D717FF"/>
    <w:rsid w:val="00D73E63"/>
    <w:rsid w:val="00D80256"/>
    <w:rsid w:val="00D84F00"/>
    <w:rsid w:val="00D92C52"/>
    <w:rsid w:val="00D94362"/>
    <w:rsid w:val="00DA120D"/>
    <w:rsid w:val="00DB3389"/>
    <w:rsid w:val="00DB60DE"/>
    <w:rsid w:val="00DB60F2"/>
    <w:rsid w:val="00DC5A0A"/>
    <w:rsid w:val="00DE2C66"/>
    <w:rsid w:val="00DE729E"/>
    <w:rsid w:val="00E11F00"/>
    <w:rsid w:val="00E320BA"/>
    <w:rsid w:val="00E37418"/>
    <w:rsid w:val="00E54FED"/>
    <w:rsid w:val="00E61FDE"/>
    <w:rsid w:val="00EA4662"/>
    <w:rsid w:val="00EB0A50"/>
    <w:rsid w:val="00EC6013"/>
    <w:rsid w:val="00ED047F"/>
    <w:rsid w:val="00EE770B"/>
    <w:rsid w:val="00EF04DB"/>
    <w:rsid w:val="00EF6239"/>
    <w:rsid w:val="00F051D8"/>
    <w:rsid w:val="00F0535E"/>
    <w:rsid w:val="00F1181A"/>
    <w:rsid w:val="00F12F03"/>
    <w:rsid w:val="00F25EBC"/>
    <w:rsid w:val="00F273C1"/>
    <w:rsid w:val="00F31BC3"/>
    <w:rsid w:val="00F37495"/>
    <w:rsid w:val="00F50080"/>
    <w:rsid w:val="00F66DF2"/>
    <w:rsid w:val="00F67A7C"/>
    <w:rsid w:val="00F74591"/>
    <w:rsid w:val="00F874B9"/>
    <w:rsid w:val="00F965F9"/>
    <w:rsid w:val="00FC648F"/>
    <w:rsid w:val="00FD2511"/>
    <w:rsid w:val="00FD4F11"/>
    <w:rsid w:val="00FE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5E48"/>
  <w15:chartTrackingRefBased/>
  <w15:docId w15:val="{B763F2D6-F34E-4835-9657-473ECF0C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679"/>
  </w:style>
  <w:style w:type="paragraph" w:styleId="ListParagraph">
    <w:name w:val="List Paragraph"/>
    <w:basedOn w:val="Normal"/>
    <w:uiPriority w:val="34"/>
    <w:qFormat/>
    <w:rsid w:val="00816679"/>
    <w:pPr>
      <w:ind w:left="720"/>
      <w:contextualSpacing/>
    </w:pPr>
  </w:style>
  <w:style w:type="numbering" w:customStyle="1" w:styleId="CurrentList1">
    <w:name w:val="Current List1"/>
    <w:uiPriority w:val="99"/>
    <w:rsid w:val="00956F4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4960">
      <w:bodyDiv w:val="1"/>
      <w:marLeft w:val="0"/>
      <w:marRight w:val="0"/>
      <w:marTop w:val="0"/>
      <w:marBottom w:val="0"/>
      <w:divBdr>
        <w:top w:val="none" w:sz="0" w:space="0" w:color="auto"/>
        <w:left w:val="none" w:sz="0" w:space="0" w:color="auto"/>
        <w:bottom w:val="none" w:sz="0" w:space="0" w:color="auto"/>
        <w:right w:val="none" w:sz="0" w:space="0" w:color="auto"/>
      </w:divBdr>
    </w:div>
    <w:div w:id="789515099">
      <w:bodyDiv w:val="1"/>
      <w:marLeft w:val="0"/>
      <w:marRight w:val="0"/>
      <w:marTop w:val="0"/>
      <w:marBottom w:val="0"/>
      <w:divBdr>
        <w:top w:val="none" w:sz="0" w:space="0" w:color="auto"/>
        <w:left w:val="none" w:sz="0" w:space="0" w:color="auto"/>
        <w:bottom w:val="none" w:sz="0" w:space="0" w:color="auto"/>
        <w:right w:val="none" w:sz="0" w:space="0" w:color="auto"/>
      </w:divBdr>
    </w:div>
    <w:div w:id="1308431716">
      <w:bodyDiv w:val="1"/>
      <w:marLeft w:val="0"/>
      <w:marRight w:val="0"/>
      <w:marTop w:val="0"/>
      <w:marBottom w:val="0"/>
      <w:divBdr>
        <w:top w:val="none" w:sz="0" w:space="0" w:color="auto"/>
        <w:left w:val="none" w:sz="0" w:space="0" w:color="auto"/>
        <w:bottom w:val="none" w:sz="0" w:space="0" w:color="auto"/>
        <w:right w:val="none" w:sz="0" w:space="0" w:color="auto"/>
      </w:divBdr>
    </w:div>
    <w:div w:id="14436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9266-B129-45BF-AAD1-583856A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2024-09-18T17:59:00Z</cp:lastPrinted>
  <dcterms:created xsi:type="dcterms:W3CDTF">2024-12-05T15:21:00Z</dcterms:created>
  <dcterms:modified xsi:type="dcterms:W3CDTF">2025-01-23T18:48:00Z</dcterms:modified>
</cp:coreProperties>
</file>