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40"/>
        <w:gridCol w:w="7120"/>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AF08DD" w:rsidRDefault="00AC2C78">
            <w:pPr>
              <w:rPr>
                <w:b/>
                <w:bCs/>
              </w:rPr>
            </w:pPr>
            <w:r>
              <w:t>1</w:t>
            </w:r>
            <w:r w:rsidR="00643614" w:rsidRPr="00AF08DD">
              <w:t xml:space="preserve"> Credi</w:t>
            </w:r>
            <w:r>
              <w:t>t</w:t>
            </w:r>
            <w:r w:rsidR="00A47A35" w:rsidRPr="00AF08DD">
              <w:t xml:space="preserve"> </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F73494" w:rsidRDefault="00AC2C78" w:rsidP="00CD5D6C">
            <w:r>
              <w:t xml:space="preserve">Thursday: Class </w:t>
            </w:r>
            <w:r w:rsidR="00340FA4">
              <w:t>10</w:t>
            </w:r>
            <w:r w:rsidR="008F58AE">
              <w:t>:00-</w:t>
            </w:r>
            <w:r w:rsidR="00340FA4">
              <w:t>10</w:t>
            </w:r>
            <w:r w:rsidR="008F58AE">
              <w:t>:</w:t>
            </w:r>
            <w:r w:rsidR="00340FA4">
              <w:t>5</w:t>
            </w:r>
            <w:r w:rsidR="008F58AE">
              <w:t>0pm</w:t>
            </w:r>
          </w:p>
          <w:p w:rsidR="00A47A35" w:rsidRPr="00AF08DD" w:rsidRDefault="00A47A35" w:rsidP="00CD5D6C">
            <w:r w:rsidRPr="00AF08DD">
              <w:t>NURS Rm 120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C2C78" w:rsidP="00A47A35">
            <w:pPr>
              <w:rPr>
                <w:b/>
                <w:bCs/>
              </w:rPr>
            </w:pPr>
            <w:r>
              <w:t>Chelsie Wheatley</w:t>
            </w:r>
            <w:r w:rsidR="00AF08DD">
              <w:t xml:space="preserve">, </w:t>
            </w:r>
            <w:r>
              <w:t>B</w:t>
            </w:r>
            <w:r w:rsidR="00AF08DD">
              <w:t>SRS</w:t>
            </w:r>
            <w:r w:rsidR="00A47A35" w:rsidRPr="00AF08DD">
              <w:t xml:space="preserve">, </w:t>
            </w:r>
            <w:r>
              <w:t xml:space="preserve">BSDMS, </w:t>
            </w:r>
            <w:r w:rsidR="00A47A35" w:rsidRPr="00AF08DD">
              <w:t>RT(R)</w:t>
            </w:r>
            <w:r>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AC2C78" w:rsidP="009F15CC">
            <w:pPr>
              <w:rPr>
                <w:b/>
                <w:bCs/>
              </w:rPr>
            </w:pPr>
            <w:r>
              <w:t>208-241-1599</w:t>
            </w:r>
            <w:r w:rsidR="00A47A35" w:rsidRPr="00AF08DD">
              <w:t xml:space="preserve"> or </w:t>
            </w:r>
            <w:r>
              <w:t>208-</w:t>
            </w:r>
            <w:r w:rsidR="00A47A35" w:rsidRPr="00AF08DD">
              <w:t xml:space="preserve">282-4042 (Secretary, </w:t>
            </w:r>
            <w:r>
              <w:t>Alyssa</w:t>
            </w:r>
            <w:r w:rsidR="00A47A35" w:rsidRPr="00AF08DD">
              <w:t>)</w:t>
            </w:r>
          </w:p>
        </w:tc>
      </w:tr>
    </w:tbl>
    <w:p w:rsidR="00C00886" w:rsidRPr="00AF08DD" w:rsidRDefault="00C00886">
      <w:pPr>
        <w:rPr>
          <w:b/>
          <w:bCs/>
        </w:rPr>
      </w:pPr>
    </w:p>
    <w:p w:rsidR="00AC2C78" w:rsidRDefault="00A47A35" w:rsidP="003A3D9C">
      <w:r w:rsidRPr="00AF08DD">
        <w:rPr>
          <w:b/>
          <w:bCs/>
        </w:rPr>
        <w:t>Overview:</w:t>
      </w:r>
      <w:r w:rsidRPr="00AF08DD">
        <w:rPr>
          <w:b/>
        </w:rPr>
        <w:t xml:space="preserve">  </w:t>
      </w:r>
      <w:r w:rsidR="002F3724" w:rsidRPr="00AF08DD">
        <w:t xml:space="preserve">This course will </w:t>
      </w:r>
      <w:r w:rsidR="00340FA4">
        <w:t xml:space="preserve">cover the anatomy and advanced scanning procedures of the developing fetus during pregnancy. Additional information on anatomy, pathophysiology, sonographic theory, and sonographic technique will be covered. Emphasis is placed on pathology, various disease processes, and their sonographic appearance. Further instruction on the </w:t>
      </w:r>
      <w:r w:rsidR="00955DEA">
        <w:t xml:space="preserve">fetal echocardiography congenital diseases, </w:t>
      </w:r>
      <w:r w:rsidR="00340FA4">
        <w:t xml:space="preserve">fetal face and neck, fetal neural axis, fetal thorax, fetal abdominal wall, fetal abdomen, fetal urogenital system, and fetal skeleton will be given. The course will finish all requirements needed to be eligible to sit for the Obstetrics and Gynecology (OB/GYN) examination through the ARMDS. </w:t>
      </w:r>
      <w:r w:rsidR="00AC2C78">
        <w:t xml:space="preserve">Activities structured follow the guidelines of the ARDMS Obstetrics and Gynecology (OB/GYN) Examination. </w:t>
      </w:r>
    </w:p>
    <w:p w:rsidR="002F3724" w:rsidRPr="00AF08DD" w:rsidRDefault="002F3724" w:rsidP="003A3D9C">
      <w:pPr>
        <w:rPr>
          <w:b/>
          <w:bCs/>
        </w:rPr>
      </w:pPr>
    </w:p>
    <w:p w:rsidR="00A47A35" w:rsidRDefault="003A3D9C" w:rsidP="00A47A35">
      <w:r w:rsidRPr="00AF08DD">
        <w:rPr>
          <w:b/>
          <w:bCs/>
        </w:rPr>
        <w:t>Textbooks:</w:t>
      </w:r>
      <w:r w:rsidRPr="00AF08DD">
        <w:rPr>
          <w:b/>
        </w:rPr>
        <w:t xml:space="preserve"> </w:t>
      </w:r>
      <w:r w:rsidR="00141364">
        <w:t xml:space="preserve">Hagen-Ansert, Sandra L., </w:t>
      </w:r>
      <w:r w:rsidR="00141364">
        <w:rPr>
          <w:i/>
        </w:rPr>
        <w:t xml:space="preserve">Textbook of Diagnostic Sonography, Volume 2. </w:t>
      </w:r>
      <w:r w:rsidR="00141364">
        <w:t>8</w:t>
      </w:r>
      <w:r w:rsidR="00141364" w:rsidRPr="00141364">
        <w:rPr>
          <w:vertAlign w:val="superscript"/>
        </w:rPr>
        <w:t>th</w:t>
      </w:r>
      <w:r w:rsidR="00141364">
        <w:t xml:space="preserve"> Edition. St. Louis, Mo: Elsevier; 2018. ISBN 978-0-323-35375-5</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A47A35" w:rsidRPr="00AF08DD">
        <w:t>, Moodle Supplement</w:t>
      </w:r>
      <w:r w:rsidR="00141364">
        <w:t>, SonoSim</w:t>
      </w:r>
    </w:p>
    <w:p w:rsidR="00C00886" w:rsidRPr="00AF08DD" w:rsidRDefault="00C00886" w:rsidP="00C00886"/>
    <w:p w:rsidR="00C00886" w:rsidRPr="00AF08DD" w:rsidRDefault="00C00886" w:rsidP="00C00886">
      <w:r w:rsidRPr="00AF08DD">
        <w:rPr>
          <w:b/>
          <w:bCs/>
        </w:rPr>
        <w:t xml:space="preserve">Code of Ethics:  </w:t>
      </w:r>
      <w:r w:rsidR="00141364">
        <w:t>DMS 440</w:t>
      </w:r>
      <w:r w:rsidR="00340FA4">
        <w:t>6</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854297" w:rsidRPr="00690681" w:rsidRDefault="00387163" w:rsidP="00690681">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141364">
        <w:t>son</w:t>
      </w:r>
      <w:r w:rsidR="00A47A35">
        <w:t xml:space="preserve">ographers for the responsibilities of </w:t>
      </w:r>
      <w:r w:rsidR="00141364">
        <w:t>son</w:t>
      </w:r>
      <w:r w:rsidR="00A47A35">
        <w:t xml:space="preserve">ographic imaging. </w:t>
      </w:r>
      <w:r w:rsidR="002F3724">
        <w:t xml:space="preserve">The student will learn </w:t>
      </w:r>
      <w:r w:rsidR="00AE7249">
        <w:t xml:space="preserve">about the </w:t>
      </w:r>
      <w:r w:rsidR="001E4E50">
        <w:t xml:space="preserve">fetal heart congenital diseases, </w:t>
      </w:r>
      <w:r w:rsidR="00340FA4">
        <w:t xml:space="preserve">fetal face and neck, neural axis, thorax, anterior abdominal wall, abdomen, urogenital system, and skeleton. Ultimately, </w:t>
      </w:r>
      <w:r w:rsidR="00141364">
        <w:t xml:space="preserve">the students will gain a better understanding for </w:t>
      </w:r>
      <w:r w:rsidR="00AE7249">
        <w:t>OB</w:t>
      </w:r>
      <w:r w:rsidR="00141364">
        <w:t xml:space="preserve"> sonography and obtaining quality ultrasound images. They will </w:t>
      </w:r>
      <w:r w:rsidR="00340FA4">
        <w:t>further</w:t>
      </w:r>
      <w:r w:rsidR="00141364">
        <w:t xml:space="preserve"> the</w:t>
      </w:r>
      <w:r w:rsidR="00340FA4">
        <w:t xml:space="preserve">ir skills in </w:t>
      </w:r>
      <w:r w:rsidR="00141364">
        <w:t xml:space="preserve">the mastery of obstetric ultrasound </w:t>
      </w:r>
      <w:r w:rsidR="00AE7249">
        <w:t>by understanding normal vs pathologic findings</w:t>
      </w:r>
      <w:r w:rsidR="00141364">
        <w:t xml:space="preserve">. At the conclusion of this course, the students will demonstrate an understanding of the topics listed above. </w:t>
      </w:r>
    </w:p>
    <w:p w:rsidR="00690681" w:rsidRDefault="00854297" w:rsidP="00690681">
      <w:pPr>
        <w:rPr>
          <w:b/>
          <w:bCs/>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00690681">
        <w:rPr>
          <w:b/>
          <w:bCs/>
          <w:color w:val="000000"/>
        </w:rPr>
        <w:t>--Upon completion of this course, the students will be able to:</w:t>
      </w:r>
    </w:p>
    <w:p w:rsidR="00690681" w:rsidRDefault="00690681" w:rsidP="00690681">
      <w:pPr>
        <w:rPr>
          <w:b/>
          <w:bCs/>
          <w:color w:val="000000"/>
        </w:rPr>
      </w:pPr>
    </w:p>
    <w:p w:rsidR="001E4E50" w:rsidRDefault="001E4E50" w:rsidP="00690681">
      <w:pPr>
        <w:pStyle w:val="ListParagraph"/>
        <w:numPr>
          <w:ilvl w:val="0"/>
          <w:numId w:val="9"/>
        </w:numPr>
        <w:rPr>
          <w:color w:val="000000"/>
        </w:rPr>
      </w:pPr>
      <w:r>
        <w:rPr>
          <w:color w:val="000000"/>
        </w:rPr>
        <w:t>List the three factors that contribute to congenital heart disease</w:t>
      </w:r>
    </w:p>
    <w:p w:rsidR="001E4E50" w:rsidRDefault="001E4E50" w:rsidP="00690681">
      <w:pPr>
        <w:pStyle w:val="ListParagraph"/>
        <w:numPr>
          <w:ilvl w:val="0"/>
          <w:numId w:val="9"/>
        </w:numPr>
        <w:rPr>
          <w:color w:val="000000"/>
        </w:rPr>
      </w:pPr>
      <w:r>
        <w:rPr>
          <w:color w:val="000000"/>
        </w:rPr>
        <w:t>Describe why the four-chamber view cannot rule out all forms of congenital heart disease</w:t>
      </w:r>
    </w:p>
    <w:p w:rsidR="001E4E50" w:rsidRDefault="001E4E50" w:rsidP="00690681">
      <w:pPr>
        <w:pStyle w:val="ListParagraph"/>
        <w:numPr>
          <w:ilvl w:val="0"/>
          <w:numId w:val="9"/>
        </w:numPr>
        <w:rPr>
          <w:color w:val="000000"/>
        </w:rPr>
      </w:pPr>
      <w:r>
        <w:rPr>
          <w:color w:val="000000"/>
        </w:rPr>
        <w:t>Discuss the echocardiographic findings for septal defects, ventricular inflow and outflow tract disturbances, great vessel abnormalities, cardiac tumors, and complex cardiac abnormalities</w:t>
      </w:r>
    </w:p>
    <w:p w:rsidR="00340FA4" w:rsidRDefault="00340FA4" w:rsidP="00690681">
      <w:pPr>
        <w:pStyle w:val="ListParagraph"/>
        <w:numPr>
          <w:ilvl w:val="0"/>
          <w:numId w:val="9"/>
        </w:numPr>
        <w:rPr>
          <w:color w:val="000000"/>
        </w:rPr>
      </w:pPr>
      <w:r>
        <w:rPr>
          <w:color w:val="000000"/>
        </w:rPr>
        <w:t>Discuss the basic embryology of the face</w:t>
      </w:r>
    </w:p>
    <w:p w:rsidR="00340FA4" w:rsidRDefault="00340FA4" w:rsidP="00690681">
      <w:pPr>
        <w:pStyle w:val="ListParagraph"/>
        <w:numPr>
          <w:ilvl w:val="0"/>
          <w:numId w:val="9"/>
        </w:numPr>
        <w:rPr>
          <w:color w:val="000000"/>
        </w:rPr>
      </w:pPr>
      <w:r>
        <w:rPr>
          <w:color w:val="000000"/>
        </w:rPr>
        <w:lastRenderedPageBreak/>
        <w:t>Describe how to evaluate the fetal face and neck for normal features</w:t>
      </w:r>
    </w:p>
    <w:p w:rsidR="00340FA4" w:rsidRDefault="00340FA4" w:rsidP="00690681">
      <w:pPr>
        <w:pStyle w:val="ListParagraph"/>
        <w:numPr>
          <w:ilvl w:val="0"/>
          <w:numId w:val="9"/>
        </w:numPr>
        <w:rPr>
          <w:color w:val="000000"/>
        </w:rPr>
      </w:pPr>
      <w:r>
        <w:rPr>
          <w:color w:val="000000"/>
        </w:rPr>
        <w:t>Describe the sonographic findings of abnormalities of the fetal face and neck</w:t>
      </w:r>
    </w:p>
    <w:p w:rsidR="00340FA4" w:rsidRDefault="00340FA4" w:rsidP="00690681">
      <w:pPr>
        <w:pStyle w:val="ListParagraph"/>
        <w:numPr>
          <w:ilvl w:val="0"/>
          <w:numId w:val="9"/>
        </w:numPr>
        <w:rPr>
          <w:color w:val="000000"/>
        </w:rPr>
      </w:pPr>
      <w:r>
        <w:rPr>
          <w:color w:val="000000"/>
        </w:rPr>
        <w:t>Describe the embryology of the neural tube fetal brain development</w:t>
      </w:r>
    </w:p>
    <w:p w:rsidR="00340FA4" w:rsidRDefault="00340FA4" w:rsidP="00690681">
      <w:pPr>
        <w:pStyle w:val="ListParagraph"/>
        <w:numPr>
          <w:ilvl w:val="0"/>
          <w:numId w:val="9"/>
        </w:numPr>
        <w:rPr>
          <w:color w:val="000000"/>
        </w:rPr>
      </w:pPr>
      <w:r>
        <w:rPr>
          <w:color w:val="000000"/>
        </w:rPr>
        <w:t>Discus the anomalies that can occur in the fetal head and spine</w:t>
      </w:r>
    </w:p>
    <w:p w:rsidR="00340FA4" w:rsidRDefault="00340FA4" w:rsidP="00690681">
      <w:pPr>
        <w:pStyle w:val="ListParagraph"/>
        <w:numPr>
          <w:ilvl w:val="0"/>
          <w:numId w:val="9"/>
        </w:numPr>
        <w:rPr>
          <w:color w:val="000000"/>
        </w:rPr>
      </w:pPr>
      <w:r>
        <w:rPr>
          <w:color w:val="000000"/>
        </w:rPr>
        <w:t>Recognize the sonographic appearance of fetal head and spine anomalies</w:t>
      </w:r>
    </w:p>
    <w:p w:rsidR="00340FA4" w:rsidRDefault="00FE4608" w:rsidP="00690681">
      <w:pPr>
        <w:pStyle w:val="ListParagraph"/>
        <w:numPr>
          <w:ilvl w:val="0"/>
          <w:numId w:val="9"/>
        </w:numPr>
        <w:rPr>
          <w:color w:val="000000"/>
        </w:rPr>
      </w:pPr>
      <w:r>
        <w:rPr>
          <w:color w:val="000000"/>
        </w:rPr>
        <w:t>Describe the development of the thoracic cavity</w:t>
      </w:r>
    </w:p>
    <w:p w:rsidR="00FE4608" w:rsidRDefault="00FE4608" w:rsidP="00690681">
      <w:pPr>
        <w:pStyle w:val="ListParagraph"/>
        <w:numPr>
          <w:ilvl w:val="0"/>
          <w:numId w:val="9"/>
        </w:numPr>
        <w:rPr>
          <w:color w:val="000000"/>
        </w:rPr>
      </w:pPr>
      <w:r>
        <w:rPr>
          <w:color w:val="000000"/>
        </w:rPr>
        <w:t>List the normal sonographic features of the thorax and diaphragm</w:t>
      </w:r>
    </w:p>
    <w:p w:rsidR="00FE4608" w:rsidRDefault="00FE4608" w:rsidP="00690681">
      <w:pPr>
        <w:pStyle w:val="ListParagraph"/>
        <w:numPr>
          <w:ilvl w:val="0"/>
          <w:numId w:val="9"/>
        </w:numPr>
        <w:rPr>
          <w:color w:val="000000"/>
        </w:rPr>
      </w:pPr>
      <w:r>
        <w:rPr>
          <w:color w:val="000000"/>
        </w:rPr>
        <w:t>Describe the development and consequences of pulmonary hypoplasia</w:t>
      </w:r>
    </w:p>
    <w:p w:rsidR="00FE4608" w:rsidRDefault="00FE4608" w:rsidP="00690681">
      <w:pPr>
        <w:pStyle w:val="ListParagraph"/>
        <w:numPr>
          <w:ilvl w:val="0"/>
          <w:numId w:val="9"/>
        </w:numPr>
        <w:rPr>
          <w:color w:val="000000"/>
        </w:rPr>
      </w:pPr>
      <w:r>
        <w:rPr>
          <w:color w:val="000000"/>
        </w:rPr>
        <w:t>Differentiate between solid and cystic lesions of the lung</w:t>
      </w:r>
    </w:p>
    <w:p w:rsidR="00FE4608" w:rsidRDefault="00FE4608" w:rsidP="00690681">
      <w:pPr>
        <w:pStyle w:val="ListParagraph"/>
        <w:numPr>
          <w:ilvl w:val="0"/>
          <w:numId w:val="9"/>
        </w:numPr>
        <w:rPr>
          <w:color w:val="000000"/>
        </w:rPr>
      </w:pPr>
      <w:r>
        <w:rPr>
          <w:color w:val="000000"/>
        </w:rPr>
        <w:t>Discuss the sonographic findings in a diaphragmatic hernia</w:t>
      </w:r>
    </w:p>
    <w:p w:rsidR="00FE4608" w:rsidRDefault="00FE4608" w:rsidP="00690681">
      <w:pPr>
        <w:pStyle w:val="ListParagraph"/>
        <w:numPr>
          <w:ilvl w:val="0"/>
          <w:numId w:val="9"/>
        </w:numPr>
        <w:rPr>
          <w:color w:val="000000"/>
        </w:rPr>
      </w:pPr>
      <w:r>
        <w:rPr>
          <w:color w:val="000000"/>
        </w:rPr>
        <w:t>Describe the embryology of the abdominal wall</w:t>
      </w:r>
    </w:p>
    <w:p w:rsidR="00FE4608" w:rsidRDefault="00FE4608" w:rsidP="00690681">
      <w:pPr>
        <w:pStyle w:val="ListParagraph"/>
        <w:numPr>
          <w:ilvl w:val="0"/>
          <w:numId w:val="9"/>
        </w:numPr>
        <w:rPr>
          <w:color w:val="000000"/>
        </w:rPr>
      </w:pPr>
      <w:r>
        <w:rPr>
          <w:color w:val="000000"/>
        </w:rPr>
        <w:t>Define and describe the anterior abdominal wall abnormalities discussed in this chapter</w:t>
      </w:r>
    </w:p>
    <w:p w:rsidR="00FE4608" w:rsidRDefault="00FE4608" w:rsidP="00690681">
      <w:pPr>
        <w:pStyle w:val="ListParagraph"/>
        <w:numPr>
          <w:ilvl w:val="0"/>
          <w:numId w:val="9"/>
        </w:numPr>
        <w:rPr>
          <w:color w:val="000000"/>
        </w:rPr>
      </w:pPr>
      <w:r>
        <w:rPr>
          <w:color w:val="000000"/>
        </w:rPr>
        <w:t>List the sonographic findings for an omphalocele and for a gastroschisis</w:t>
      </w:r>
    </w:p>
    <w:p w:rsidR="00FE4608" w:rsidRDefault="00FE4608" w:rsidP="00690681">
      <w:pPr>
        <w:pStyle w:val="ListParagraph"/>
        <w:numPr>
          <w:ilvl w:val="0"/>
          <w:numId w:val="9"/>
        </w:numPr>
        <w:rPr>
          <w:color w:val="000000"/>
        </w:rPr>
      </w:pPr>
      <w:r>
        <w:rPr>
          <w:color w:val="000000"/>
        </w:rPr>
        <w:t>Identify the fetal anomalies in pentalogy of Cantrell</w:t>
      </w:r>
    </w:p>
    <w:p w:rsidR="00FE4608" w:rsidRDefault="00FE4608" w:rsidP="00690681">
      <w:pPr>
        <w:pStyle w:val="ListParagraph"/>
        <w:numPr>
          <w:ilvl w:val="0"/>
          <w:numId w:val="9"/>
        </w:numPr>
        <w:rPr>
          <w:color w:val="000000"/>
        </w:rPr>
      </w:pPr>
      <w:r>
        <w:rPr>
          <w:color w:val="000000"/>
        </w:rPr>
        <w:t>Explain the sonographic findings in a fetus with amniotic band syndrome</w:t>
      </w:r>
    </w:p>
    <w:p w:rsidR="00FE4608" w:rsidRDefault="00FE4608" w:rsidP="00690681">
      <w:pPr>
        <w:pStyle w:val="ListParagraph"/>
        <w:numPr>
          <w:ilvl w:val="0"/>
          <w:numId w:val="9"/>
        </w:numPr>
        <w:rPr>
          <w:color w:val="000000"/>
        </w:rPr>
      </w:pPr>
      <w:r>
        <w:rPr>
          <w:color w:val="000000"/>
        </w:rPr>
        <w:t>Describe the development of the digestive system and list the unique features of the fetal abdomen</w:t>
      </w:r>
    </w:p>
    <w:p w:rsidR="00FE4608" w:rsidRDefault="00FE4608" w:rsidP="00690681">
      <w:pPr>
        <w:pStyle w:val="ListParagraph"/>
        <w:numPr>
          <w:ilvl w:val="0"/>
          <w:numId w:val="9"/>
        </w:numPr>
        <w:rPr>
          <w:color w:val="000000"/>
        </w:rPr>
      </w:pPr>
      <w:r>
        <w:rPr>
          <w:color w:val="000000"/>
        </w:rPr>
        <w:t>Describe normal development of the stomach and the importance of its visualization</w:t>
      </w:r>
    </w:p>
    <w:p w:rsidR="00FE4608" w:rsidRDefault="00FE4608" w:rsidP="00690681">
      <w:pPr>
        <w:pStyle w:val="ListParagraph"/>
        <w:numPr>
          <w:ilvl w:val="0"/>
          <w:numId w:val="9"/>
        </w:numPr>
        <w:rPr>
          <w:color w:val="000000"/>
        </w:rPr>
      </w:pPr>
      <w:r>
        <w:rPr>
          <w:color w:val="000000"/>
        </w:rPr>
        <w:t xml:space="preserve">Define abnormalities of the fetal gastrointestinal tract and hepatobiliary system and describe their sonographic findings </w:t>
      </w:r>
    </w:p>
    <w:p w:rsidR="00FE4608" w:rsidRDefault="00FE4608" w:rsidP="00690681">
      <w:pPr>
        <w:pStyle w:val="ListParagraph"/>
        <w:numPr>
          <w:ilvl w:val="0"/>
          <w:numId w:val="9"/>
        </w:numPr>
        <w:rPr>
          <w:color w:val="000000"/>
        </w:rPr>
      </w:pPr>
      <w:r>
        <w:rPr>
          <w:color w:val="000000"/>
        </w:rPr>
        <w:t>Discuss the development of the urogenital and genital system</w:t>
      </w:r>
    </w:p>
    <w:p w:rsidR="00FE4608" w:rsidRDefault="00FE4608" w:rsidP="00690681">
      <w:pPr>
        <w:pStyle w:val="ListParagraph"/>
        <w:numPr>
          <w:ilvl w:val="0"/>
          <w:numId w:val="9"/>
        </w:numPr>
        <w:rPr>
          <w:color w:val="000000"/>
        </w:rPr>
      </w:pPr>
      <w:r>
        <w:rPr>
          <w:color w:val="000000"/>
        </w:rPr>
        <w:t>Describe the sonographic appearance of the fetal kidneys and bladder</w:t>
      </w:r>
    </w:p>
    <w:p w:rsidR="00FE4608" w:rsidRDefault="00FE4608" w:rsidP="00690681">
      <w:pPr>
        <w:pStyle w:val="ListParagraph"/>
        <w:numPr>
          <w:ilvl w:val="0"/>
          <w:numId w:val="9"/>
        </w:numPr>
        <w:rPr>
          <w:color w:val="000000"/>
        </w:rPr>
      </w:pPr>
      <w:r>
        <w:rPr>
          <w:color w:val="000000"/>
        </w:rPr>
        <w:t>Detail the complications of renal agenesis</w:t>
      </w:r>
    </w:p>
    <w:p w:rsidR="00FE4608" w:rsidRDefault="00FE4608" w:rsidP="00690681">
      <w:pPr>
        <w:pStyle w:val="ListParagraph"/>
        <w:numPr>
          <w:ilvl w:val="0"/>
          <w:numId w:val="9"/>
        </w:numPr>
        <w:rPr>
          <w:color w:val="000000"/>
        </w:rPr>
      </w:pPr>
      <w:r>
        <w:rPr>
          <w:color w:val="000000"/>
        </w:rPr>
        <w:t>Describe the sonographic findings associated with abnormalities of the kidney</w:t>
      </w:r>
    </w:p>
    <w:p w:rsidR="00FE4608" w:rsidRDefault="00FE4608" w:rsidP="00690681">
      <w:pPr>
        <w:pStyle w:val="ListParagraph"/>
        <w:numPr>
          <w:ilvl w:val="0"/>
          <w:numId w:val="9"/>
        </w:numPr>
        <w:rPr>
          <w:color w:val="000000"/>
        </w:rPr>
      </w:pPr>
      <w:r>
        <w:rPr>
          <w:color w:val="000000"/>
        </w:rPr>
        <w:t>Differentiate renal cystic disease</w:t>
      </w:r>
    </w:p>
    <w:p w:rsidR="00FE4608" w:rsidRDefault="00FE4608" w:rsidP="00690681">
      <w:pPr>
        <w:pStyle w:val="ListParagraph"/>
        <w:numPr>
          <w:ilvl w:val="0"/>
          <w:numId w:val="9"/>
        </w:numPr>
        <w:rPr>
          <w:color w:val="000000"/>
        </w:rPr>
      </w:pPr>
      <w:r>
        <w:rPr>
          <w:color w:val="000000"/>
        </w:rPr>
        <w:t>Distinguish between different types of urinary obstruction</w:t>
      </w:r>
    </w:p>
    <w:p w:rsidR="00FE4608" w:rsidRDefault="00FE4608" w:rsidP="00690681">
      <w:pPr>
        <w:pStyle w:val="ListParagraph"/>
        <w:numPr>
          <w:ilvl w:val="0"/>
          <w:numId w:val="9"/>
        </w:numPr>
        <w:rPr>
          <w:color w:val="000000"/>
        </w:rPr>
      </w:pPr>
      <w:r>
        <w:rPr>
          <w:color w:val="000000"/>
        </w:rPr>
        <w:t xml:space="preserve">Identify congenital malformations of the genital system </w:t>
      </w:r>
    </w:p>
    <w:p w:rsidR="00FE4608" w:rsidRDefault="00FE4608" w:rsidP="00690681">
      <w:pPr>
        <w:pStyle w:val="ListParagraph"/>
        <w:numPr>
          <w:ilvl w:val="0"/>
          <w:numId w:val="9"/>
        </w:numPr>
        <w:rPr>
          <w:color w:val="000000"/>
        </w:rPr>
      </w:pPr>
      <w:r>
        <w:rPr>
          <w:color w:val="000000"/>
        </w:rPr>
        <w:t>Describe in detail the embryology of the fetal skeleton</w:t>
      </w:r>
    </w:p>
    <w:p w:rsidR="00FE4608" w:rsidRDefault="00FE4608" w:rsidP="00690681">
      <w:pPr>
        <w:pStyle w:val="ListParagraph"/>
        <w:numPr>
          <w:ilvl w:val="0"/>
          <w:numId w:val="9"/>
        </w:numPr>
        <w:rPr>
          <w:color w:val="000000"/>
        </w:rPr>
      </w:pPr>
      <w:r>
        <w:rPr>
          <w:color w:val="000000"/>
        </w:rPr>
        <w:t>Describe the variety of musculoskeletal anomalies that can occur in the fetus</w:t>
      </w:r>
    </w:p>
    <w:p w:rsidR="00FE4608" w:rsidRDefault="00FE4608" w:rsidP="00690681">
      <w:pPr>
        <w:pStyle w:val="ListParagraph"/>
        <w:numPr>
          <w:ilvl w:val="0"/>
          <w:numId w:val="9"/>
        </w:numPr>
        <w:rPr>
          <w:color w:val="000000"/>
        </w:rPr>
      </w:pPr>
      <w:r>
        <w:rPr>
          <w:color w:val="000000"/>
        </w:rPr>
        <w:t>Differentiate sonographically among the most common skeletal dysplasias</w:t>
      </w:r>
    </w:p>
    <w:p w:rsidR="00FE4608" w:rsidRDefault="00FE4608" w:rsidP="00690681">
      <w:pPr>
        <w:pStyle w:val="ListParagraph"/>
        <w:numPr>
          <w:ilvl w:val="0"/>
          <w:numId w:val="9"/>
        </w:numPr>
        <w:rPr>
          <w:color w:val="000000"/>
        </w:rPr>
      </w:pPr>
      <w:r>
        <w:rPr>
          <w:color w:val="000000"/>
        </w:rPr>
        <w:t>List limb abnormalities and the anomalies that are associated with specific defects</w:t>
      </w:r>
    </w:p>
    <w:p w:rsidR="00C00886" w:rsidRDefault="00C00886" w:rsidP="00C00886">
      <w:pPr>
        <w:pStyle w:val="NormalWeb"/>
      </w:pPr>
      <w:r>
        <w:rPr>
          <w:b/>
          <w:bCs/>
        </w:rPr>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 xml:space="preserve">Cheating includes, but is not limited to, (1) use of any unauthorized assistance in taking quizzes, tests, or examinations; (2) dependence upon the aid of sources beyond those authorized by the instructor in writing papers, preparing reports, solving problems, or completing other </w:t>
      </w:r>
      <w:r>
        <w:lastRenderedPageBreak/>
        <w:t>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C00886" w:rsidRDefault="00C00886" w:rsidP="00C00886">
      <w:pPr>
        <w:pStyle w:val="NormalWeb"/>
      </w:pPr>
      <w:r>
        <w:t xml:space="preserve">Many components </w:t>
      </w:r>
      <w:r w:rsidR="00B76763">
        <w:t xml:space="preserve">of </w:t>
      </w:r>
      <w:r w:rsidR="00160822">
        <w:t>DMS 440</w:t>
      </w:r>
      <w:r w:rsidR="00FE4608">
        <w:t>6</w:t>
      </w:r>
      <w:r w:rsidR="00160822">
        <w:t xml:space="preserve"> </w:t>
      </w:r>
      <w:r>
        <w:t xml:space="preserve">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rsidR="00967CCF" w:rsidRDefault="00C00886" w:rsidP="00967CCF">
      <w:pPr>
        <w:pStyle w:val="NormalWeb"/>
      </w:pPr>
      <w:r>
        <w:rPr>
          <w:b/>
          <w:bCs/>
          <w:i/>
          <w:iCs/>
        </w:rPr>
        <w:t>What does this mean:</w:t>
      </w:r>
      <w:r>
        <w:t>  I have allowed ‘printed material’ from the Web site to be available to the student.  This can present problems if not used properly.  Material from quizzes and tests should be used for your OWN study endeavors</w:t>
      </w:r>
      <w:r w:rsidR="00160822">
        <w:t>. T</w:t>
      </w:r>
      <w:r w:rsidR="00967CCF">
        <w:t>ests cannot be reviewed after they have been taken except in my presence. Failure to follow these instructions will result in a failure of the course.</w:t>
      </w:r>
    </w:p>
    <w:p w:rsidR="00EB0896" w:rsidRPr="00160822" w:rsidRDefault="00C00886" w:rsidP="00160822">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r w:rsidRPr="007A70DC">
        <w:rPr>
          <w:color w:val="000000"/>
        </w:rPr>
        <w:t xml:space="preserve"> </w:t>
      </w:r>
    </w:p>
    <w:p w:rsidR="00EB0896" w:rsidRDefault="00C00886" w:rsidP="00C00886">
      <w:pPr>
        <w:rPr>
          <w:color w:val="000000"/>
        </w:rPr>
      </w:pPr>
      <w:r w:rsidRPr="007A70DC">
        <w:rPr>
          <w:b/>
          <w:bCs/>
          <w:color w:val="000000"/>
        </w:rPr>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You are expected to attend class regularly.  It is your responsibility to maintain a level of attendance which will allow you to derive maximum benefit from the instruction.  Excessive absences (&gt;10%) will result in a lower course grade if you are borderline between two grades.  Conversely, if you have good attendance and are border</w:t>
      </w:r>
      <w:r w:rsidR="00602C5F" w:rsidRPr="007A70DC">
        <w:rPr>
          <w:color w:val="000000"/>
        </w:rPr>
        <w:t xml:space="preserve"> </w:t>
      </w:r>
      <w:r w:rsidRPr="007A70DC">
        <w:rPr>
          <w:color w:val="000000"/>
        </w:rPr>
        <w:t xml:space="preserve">line between two grades, I will award the higher grade.  </w:t>
      </w:r>
    </w:p>
    <w:p w:rsidR="007072E7" w:rsidRDefault="007072E7" w:rsidP="00C00886">
      <w:pPr>
        <w:rPr>
          <w:color w:val="000000"/>
        </w:rPr>
      </w:pPr>
    </w:p>
    <w:p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71D29" w:rsidP="00921715">
            <w:pPr>
              <w:rPr>
                <w:color w:val="000000"/>
              </w:rPr>
            </w:pPr>
            <w:r w:rsidRPr="007A70DC">
              <w:rPr>
                <w:color w:val="000000"/>
              </w:rPr>
              <w:t>Test #1 =</w:t>
            </w:r>
            <w:r w:rsidR="00160822">
              <w:rPr>
                <w:color w:val="000000"/>
              </w:rPr>
              <w:t xml:space="preserve"> Chapters </w:t>
            </w:r>
            <w:r w:rsidR="001E4E50">
              <w:rPr>
                <w:color w:val="000000"/>
              </w:rPr>
              <w:t xml:space="preserve">36, </w:t>
            </w:r>
            <w:r w:rsidR="00FE4608">
              <w:rPr>
                <w:color w:val="000000"/>
              </w:rPr>
              <w:t>59-61</w:t>
            </w:r>
          </w:p>
        </w:tc>
        <w:tc>
          <w:tcPr>
            <w:tcW w:w="2070" w:type="dxa"/>
          </w:tcPr>
          <w:p w:rsidR="00E71D29" w:rsidRPr="009E03AD" w:rsidRDefault="00FE4608" w:rsidP="00E340B2">
            <w:r>
              <w:t>3</w:t>
            </w:r>
            <w:r w:rsidR="00921715">
              <w:t>0%</w:t>
            </w:r>
          </w:p>
        </w:tc>
      </w:tr>
      <w:tr w:rsidR="00E71D29" w:rsidRPr="009E03AD" w:rsidTr="00E340B2">
        <w:tc>
          <w:tcPr>
            <w:tcW w:w="6948" w:type="dxa"/>
          </w:tcPr>
          <w:p w:rsidR="00E71D29" w:rsidRPr="007A70DC" w:rsidRDefault="00E71D29" w:rsidP="00921715">
            <w:pPr>
              <w:rPr>
                <w:color w:val="000000"/>
              </w:rPr>
            </w:pPr>
            <w:r w:rsidRPr="007A70DC">
              <w:rPr>
                <w:color w:val="000000"/>
              </w:rPr>
              <w:t>Test #</w:t>
            </w:r>
            <w:r w:rsidR="00921715">
              <w:rPr>
                <w:color w:val="000000"/>
              </w:rPr>
              <w:t>2</w:t>
            </w:r>
            <w:r w:rsidRPr="007A70DC">
              <w:rPr>
                <w:color w:val="000000"/>
              </w:rPr>
              <w:t xml:space="preserve"> = </w:t>
            </w:r>
            <w:r w:rsidR="00160822">
              <w:rPr>
                <w:color w:val="000000"/>
              </w:rPr>
              <w:t xml:space="preserve">Chapters </w:t>
            </w:r>
            <w:r w:rsidR="00FE4608">
              <w:rPr>
                <w:color w:val="000000"/>
              </w:rPr>
              <w:t>62-65</w:t>
            </w:r>
          </w:p>
        </w:tc>
        <w:tc>
          <w:tcPr>
            <w:tcW w:w="2070" w:type="dxa"/>
          </w:tcPr>
          <w:p w:rsidR="00E71D29" w:rsidRPr="009E03AD" w:rsidRDefault="00FE4608" w:rsidP="00E340B2">
            <w:r>
              <w:t>3</w:t>
            </w:r>
            <w:r w:rsidR="00921715">
              <w:t>0</w:t>
            </w:r>
            <w:r w:rsidR="00E71D29" w:rsidRPr="009E03AD">
              <w:t>%</w:t>
            </w:r>
          </w:p>
        </w:tc>
      </w:tr>
      <w:tr w:rsidR="00E71D29" w:rsidRPr="009E03AD" w:rsidTr="007072E7">
        <w:tc>
          <w:tcPr>
            <w:tcW w:w="6948" w:type="dxa"/>
            <w:tcBorders>
              <w:bottom w:val="single" w:sz="12" w:space="0" w:color="auto"/>
            </w:tcBorders>
          </w:tcPr>
          <w:p w:rsidR="00E71D29" w:rsidRPr="007A70DC" w:rsidRDefault="00B76763" w:rsidP="00E71D29">
            <w:pPr>
              <w:rPr>
                <w:color w:val="000000"/>
              </w:rPr>
            </w:pPr>
            <w:r>
              <w:rPr>
                <w:color w:val="000000"/>
              </w:rPr>
              <w:t>Cumulative Final</w:t>
            </w:r>
          </w:p>
        </w:tc>
        <w:tc>
          <w:tcPr>
            <w:tcW w:w="2070" w:type="dxa"/>
            <w:tcBorders>
              <w:bottom w:val="single" w:sz="12" w:space="0" w:color="auto"/>
            </w:tcBorders>
          </w:tcPr>
          <w:p w:rsidR="00E71D29" w:rsidRDefault="000876B6" w:rsidP="00E340B2">
            <w:r>
              <w:t>4</w:t>
            </w:r>
            <w:r w:rsidR="00921715">
              <w:t>0%</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1E4E50" w:rsidRDefault="001E4E50" w:rsidP="00C00886"/>
    <w:p w:rsidR="001E4E50" w:rsidRDefault="001E4E50" w:rsidP="00C00886"/>
    <w:p w:rsidR="001E4E50" w:rsidRDefault="001E4E50" w:rsidP="00C00886"/>
    <w:p w:rsidR="001E4E50" w:rsidRDefault="001E4E50" w:rsidP="00C00886"/>
    <w:p w:rsidR="001E4E50" w:rsidRDefault="001E4E50" w:rsidP="00C00886"/>
    <w:p w:rsidR="001E4E50" w:rsidRDefault="001E4E50" w:rsidP="00C00886">
      <w:bookmarkStart w:id="0" w:name="_GoBack"/>
      <w:bookmarkEnd w:id="0"/>
    </w:p>
    <w:p w:rsidR="00E71D29" w:rsidRPr="00531897" w:rsidRDefault="00E71D29" w:rsidP="00E71D29">
      <w:pPr>
        <w:jc w:val="center"/>
        <w:rPr>
          <w:b/>
        </w:rPr>
      </w:pPr>
      <w:r w:rsidRPr="00531897">
        <w:rPr>
          <w:b/>
        </w:rPr>
        <w:lastRenderedPageBreak/>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 xml:space="preserve">Note: A grade of C or better is required in this course in order to receive a </w:t>
      </w:r>
      <w:r w:rsidR="00B76763">
        <w:rPr>
          <w:i/>
        </w:rPr>
        <w:t>certificate</w:t>
      </w:r>
      <w:r w:rsidRPr="00A84128">
        <w:rPr>
          <w:i/>
        </w:rPr>
        <w:t xml:space="preserve"> from the Department of Radiographic Science.</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t xml:space="preserve">The minimum requirements to earn a passing grade are successful completion of all tests (70% minimum).  Tests will be a combination of either written or computer based.  Tests will be scheduled to be taken in a computer lab on campus.  </w:t>
      </w:r>
      <w:r w:rsidR="0066695F" w:rsidRPr="007A70DC">
        <w:rPr>
          <w:color w:val="000000"/>
        </w:rPr>
        <w:t>The lab in the nursing building on the ground floor is the lab I try to schedule for tests; however, t</w:t>
      </w:r>
      <w:r w:rsidRPr="007A70DC">
        <w:rPr>
          <w:color w:val="000000"/>
        </w:rPr>
        <w:t xml:space="preserve">he Turner Lab is close to our classroom, and is the one I </w:t>
      </w:r>
      <w:r w:rsidR="0066695F" w:rsidRPr="007A70DC">
        <w:rPr>
          <w:color w:val="000000"/>
        </w:rPr>
        <w:t xml:space="preserve">will </w:t>
      </w:r>
      <w:r w:rsidRPr="007A70DC">
        <w:rPr>
          <w:color w:val="000000"/>
        </w:rPr>
        <w:t>try to schedule</w:t>
      </w:r>
      <w:r w:rsidR="0066695F" w:rsidRPr="007A70DC">
        <w:rPr>
          <w:color w:val="000000"/>
        </w:rPr>
        <w:t xml:space="preserve"> if the</w:t>
      </w:r>
      <w:r w:rsidR="00E71D29" w:rsidRPr="007A70DC">
        <w:rPr>
          <w:color w:val="000000"/>
        </w:rPr>
        <w:t xml:space="preserve"> nursing building lab is not available</w:t>
      </w:r>
      <w:r w:rsidRPr="007A70DC">
        <w:rPr>
          <w:color w:val="000000"/>
        </w:rPr>
        <w:t>. It is the student’s responsibility to know when and where tests are scheduled.  Dates are posted in the Web Course Calendar and reminders will be given in class.  Students may use their own wireless laptops if they have one if tests are given in class; otherwise, students are required to use a lab computer when testing.</w:t>
      </w:r>
    </w:p>
    <w:p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  There is </w:t>
      </w:r>
      <w:r w:rsidR="001C09B3">
        <w:rPr>
          <w:color w:val="000000"/>
        </w:rPr>
        <w:t xml:space="preserve">no </w:t>
      </w:r>
      <w:r w:rsidRPr="007A70DC">
        <w:rPr>
          <w:color w:val="000000"/>
        </w:rPr>
        <w:t>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m very easy to catch with email, but make sure your email is received by me prior to the test deadline.</w:t>
      </w:r>
    </w:p>
    <w:p w:rsidR="00143125" w:rsidRPr="007A70DC" w:rsidRDefault="00602C5F" w:rsidP="00602C5F">
      <w:pPr>
        <w:pStyle w:val="NormalWeb"/>
        <w:rPr>
          <w:color w:val="000000"/>
        </w:rPr>
      </w:pPr>
      <w:r w:rsidRPr="007A70DC">
        <w:rPr>
          <w:i/>
          <w:iCs/>
          <w:color w:val="000000"/>
        </w:rPr>
        <w:t>In addition, it is a requirement to take all tests offered during the semester.  An incomplete will be issued for the class if a test is not taken.</w:t>
      </w:r>
      <w:r w:rsidRPr="007A70DC">
        <w:rPr>
          <w:color w:val="000000"/>
        </w:rPr>
        <w:t xml:space="preserve"> </w:t>
      </w:r>
    </w:p>
    <w:p w:rsidR="00C00886" w:rsidRDefault="003E3D23" w:rsidP="00CB3871">
      <w:r w:rsidRPr="003E3D23">
        <w:rPr>
          <w:b/>
          <w:bCs/>
        </w:rPr>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w:t>
      </w:r>
      <w:r>
        <w:lastRenderedPageBreak/>
        <w:t>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sectPr w:rsidR="00C00886"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473" w:rsidRDefault="00140473">
      <w:r>
        <w:separator/>
      </w:r>
    </w:p>
  </w:endnote>
  <w:endnote w:type="continuationSeparator" w:id="0">
    <w:p w:rsidR="00140473" w:rsidRDefault="0014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473" w:rsidRDefault="00140473">
      <w:r>
        <w:separator/>
      </w:r>
    </w:p>
  </w:footnote>
  <w:footnote w:type="continuationSeparator" w:id="0">
    <w:p w:rsidR="00140473" w:rsidRDefault="0014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AC2C78">
      <w:rPr>
        <w:color w:val="000000"/>
      </w:rPr>
      <w:t>Diagnostic Medical Sonography</w:t>
    </w:r>
    <w:r w:rsidRPr="007A70DC">
      <w:rPr>
        <w:color w:val="000000"/>
      </w:rPr>
      <w:t xml:space="preserve"> </w:t>
    </w:r>
    <w:r w:rsidR="00DD3DFE">
      <w:rPr>
        <w:color w:val="000000"/>
      </w:rPr>
      <w:t>Program</w:t>
    </w:r>
    <w:r w:rsidRPr="007A70DC">
      <w:rPr>
        <w:color w:val="000000"/>
      </w:rPr>
      <w:br/>
    </w:r>
    <w:r w:rsidR="00AC2C78">
      <w:rPr>
        <w:color w:val="000000"/>
      </w:rPr>
      <w:t>DMS 440</w:t>
    </w:r>
    <w:r w:rsidR="00340FA4">
      <w:rPr>
        <w:color w:val="000000"/>
      </w:rPr>
      <w:t>6</w:t>
    </w:r>
    <w:r w:rsidR="00AC2C78">
      <w:rPr>
        <w:color w:val="000000"/>
      </w:rPr>
      <w:t xml:space="preserve"> OB/GYN Sonography I</w:t>
    </w:r>
    <w:r w:rsidR="008F58AE">
      <w:rPr>
        <w:color w:val="000000"/>
      </w:rPr>
      <w:t>I</w:t>
    </w:r>
    <w:r w:rsidR="00340FA4">
      <w:rPr>
        <w:color w:val="000000"/>
      </w:rPr>
      <w:t>I</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24FF"/>
    <w:multiLevelType w:val="hybridMultilevel"/>
    <w:tmpl w:val="F4DE7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7F4D9C"/>
    <w:multiLevelType w:val="hybridMultilevel"/>
    <w:tmpl w:val="6480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E66222"/>
    <w:multiLevelType w:val="hybridMultilevel"/>
    <w:tmpl w:val="181E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8"/>
  </w:num>
  <w:num w:numId="4">
    <w:abstractNumId w:val="2"/>
  </w:num>
  <w:num w:numId="5">
    <w:abstractNumId w:val="3"/>
  </w:num>
  <w:num w:numId="6">
    <w:abstractNumId w:val="5"/>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8AE"/>
    <w:rsid w:val="000013A3"/>
    <w:rsid w:val="00016F00"/>
    <w:rsid w:val="000876B6"/>
    <w:rsid w:val="000C0FF5"/>
    <w:rsid w:val="000D189E"/>
    <w:rsid w:val="000D5198"/>
    <w:rsid w:val="0014015D"/>
    <w:rsid w:val="00140473"/>
    <w:rsid w:val="00141364"/>
    <w:rsid w:val="00143125"/>
    <w:rsid w:val="00146845"/>
    <w:rsid w:val="001470FA"/>
    <w:rsid w:val="00160822"/>
    <w:rsid w:val="00166389"/>
    <w:rsid w:val="001B23EF"/>
    <w:rsid w:val="001C09B3"/>
    <w:rsid w:val="001E4E50"/>
    <w:rsid w:val="001F51A9"/>
    <w:rsid w:val="0022715C"/>
    <w:rsid w:val="002570D0"/>
    <w:rsid w:val="00267C5A"/>
    <w:rsid w:val="00286892"/>
    <w:rsid w:val="002E1651"/>
    <w:rsid w:val="002E57A0"/>
    <w:rsid w:val="002F3724"/>
    <w:rsid w:val="002F3C15"/>
    <w:rsid w:val="00340FA4"/>
    <w:rsid w:val="00387163"/>
    <w:rsid w:val="00392BF9"/>
    <w:rsid w:val="003A3D9C"/>
    <w:rsid w:val="003E1C0C"/>
    <w:rsid w:val="003E3D23"/>
    <w:rsid w:val="00404DFC"/>
    <w:rsid w:val="004061A3"/>
    <w:rsid w:val="00425A59"/>
    <w:rsid w:val="00434D27"/>
    <w:rsid w:val="00437750"/>
    <w:rsid w:val="00472E86"/>
    <w:rsid w:val="0049495A"/>
    <w:rsid w:val="00497802"/>
    <w:rsid w:val="004A7A34"/>
    <w:rsid w:val="004C13A7"/>
    <w:rsid w:val="004D6708"/>
    <w:rsid w:val="0052615B"/>
    <w:rsid w:val="0054203A"/>
    <w:rsid w:val="005934BA"/>
    <w:rsid w:val="005B0950"/>
    <w:rsid w:val="005D726A"/>
    <w:rsid w:val="005E3BFE"/>
    <w:rsid w:val="00602C5F"/>
    <w:rsid w:val="006258F1"/>
    <w:rsid w:val="00643614"/>
    <w:rsid w:val="00657B56"/>
    <w:rsid w:val="0066695F"/>
    <w:rsid w:val="00690681"/>
    <w:rsid w:val="006946D0"/>
    <w:rsid w:val="00697F28"/>
    <w:rsid w:val="006C067C"/>
    <w:rsid w:val="006C32A1"/>
    <w:rsid w:val="006C593C"/>
    <w:rsid w:val="006F4128"/>
    <w:rsid w:val="00700876"/>
    <w:rsid w:val="007072E7"/>
    <w:rsid w:val="007A70DC"/>
    <w:rsid w:val="00844FAB"/>
    <w:rsid w:val="00845210"/>
    <w:rsid w:val="00854297"/>
    <w:rsid w:val="00866E75"/>
    <w:rsid w:val="008B5AE2"/>
    <w:rsid w:val="008F58AE"/>
    <w:rsid w:val="008F6388"/>
    <w:rsid w:val="008F6D93"/>
    <w:rsid w:val="00917AAE"/>
    <w:rsid w:val="00921715"/>
    <w:rsid w:val="00955DEA"/>
    <w:rsid w:val="00965051"/>
    <w:rsid w:val="00967161"/>
    <w:rsid w:val="00967CCF"/>
    <w:rsid w:val="00983235"/>
    <w:rsid w:val="0098708A"/>
    <w:rsid w:val="009C3A67"/>
    <w:rsid w:val="009C56C5"/>
    <w:rsid w:val="009E2733"/>
    <w:rsid w:val="009E5DA6"/>
    <w:rsid w:val="009F15CC"/>
    <w:rsid w:val="00A26031"/>
    <w:rsid w:val="00A42F1D"/>
    <w:rsid w:val="00A47A35"/>
    <w:rsid w:val="00A7291C"/>
    <w:rsid w:val="00A72EB7"/>
    <w:rsid w:val="00A77ED1"/>
    <w:rsid w:val="00AA56FB"/>
    <w:rsid w:val="00AC2C78"/>
    <w:rsid w:val="00AD3997"/>
    <w:rsid w:val="00AE7249"/>
    <w:rsid w:val="00AF08DD"/>
    <w:rsid w:val="00AF3DB2"/>
    <w:rsid w:val="00B222F0"/>
    <w:rsid w:val="00B4092C"/>
    <w:rsid w:val="00B40ED5"/>
    <w:rsid w:val="00B56653"/>
    <w:rsid w:val="00B76763"/>
    <w:rsid w:val="00B90FE5"/>
    <w:rsid w:val="00BD4AD1"/>
    <w:rsid w:val="00BE3D7A"/>
    <w:rsid w:val="00C00886"/>
    <w:rsid w:val="00C26780"/>
    <w:rsid w:val="00C839E2"/>
    <w:rsid w:val="00CA552A"/>
    <w:rsid w:val="00CB1766"/>
    <w:rsid w:val="00CB3871"/>
    <w:rsid w:val="00CD5D6C"/>
    <w:rsid w:val="00D15AE9"/>
    <w:rsid w:val="00D724FE"/>
    <w:rsid w:val="00D7467D"/>
    <w:rsid w:val="00DA2DDA"/>
    <w:rsid w:val="00DA51B5"/>
    <w:rsid w:val="00DC509B"/>
    <w:rsid w:val="00DD143D"/>
    <w:rsid w:val="00DD3DFE"/>
    <w:rsid w:val="00DF5FC1"/>
    <w:rsid w:val="00E340B2"/>
    <w:rsid w:val="00E71D29"/>
    <w:rsid w:val="00E90571"/>
    <w:rsid w:val="00E92A22"/>
    <w:rsid w:val="00E964A5"/>
    <w:rsid w:val="00EB0896"/>
    <w:rsid w:val="00EB59BA"/>
    <w:rsid w:val="00F076B7"/>
    <w:rsid w:val="00F35C5A"/>
    <w:rsid w:val="00F40047"/>
    <w:rsid w:val="00F401B3"/>
    <w:rsid w:val="00F4576C"/>
    <w:rsid w:val="00F73494"/>
    <w:rsid w:val="00F83D92"/>
    <w:rsid w:val="00F94A19"/>
    <w:rsid w:val="00FC0EC2"/>
    <w:rsid w:val="00FD40D9"/>
    <w:rsid w:val="00FE2397"/>
    <w:rsid w:val="00FE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BCECD"/>
  <w15:docId w15:val="{64A58496-67A3-B64E-84A4-4730FEA7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690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86AA7-324F-4BF9-AB53-D26B3098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10319</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4</cp:revision>
  <cp:lastPrinted>2011-11-08T15:40:00Z</cp:lastPrinted>
  <dcterms:created xsi:type="dcterms:W3CDTF">2020-01-07T20:36:00Z</dcterms:created>
  <dcterms:modified xsi:type="dcterms:W3CDTF">2020-01-09T17:10:00Z</dcterms:modified>
</cp:coreProperties>
</file>